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05" w:rsidRDefault="00FE0F05" w:rsidP="00947854">
      <w:pPr>
        <w:pStyle w:val="a3"/>
        <w:tabs>
          <w:tab w:val="left" w:pos="3493"/>
        </w:tabs>
        <w:spacing w:before="68" w:line="261" w:lineRule="auto"/>
        <w:ind w:left="1134" w:right="4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6426956" cy="8845331"/>
            <wp:effectExtent l="19050" t="0" r="0" b="0"/>
            <wp:docPr id="2" name="Рисунок 2" descr="C:\Users\МКДОУ ДС\Desktop\скан\2023-12-07\положение о системе оценки индивидуаль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ДОУ ДС\Desktop\скан\2023-12-07\положение о системе оценки индивидуально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6" cy="884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05" w:rsidRDefault="00FE0F05" w:rsidP="00947854">
      <w:pPr>
        <w:pStyle w:val="a3"/>
        <w:tabs>
          <w:tab w:val="left" w:pos="3493"/>
        </w:tabs>
        <w:spacing w:before="68" w:line="261" w:lineRule="auto"/>
        <w:ind w:left="1134" w:right="4"/>
        <w:jc w:val="both"/>
      </w:pPr>
    </w:p>
    <w:p w:rsidR="00FE0F05" w:rsidRDefault="00FE0F05" w:rsidP="00947854">
      <w:pPr>
        <w:pStyle w:val="a3"/>
        <w:tabs>
          <w:tab w:val="left" w:pos="3493"/>
        </w:tabs>
        <w:spacing w:before="68" w:line="261" w:lineRule="auto"/>
        <w:ind w:left="1134" w:right="4"/>
        <w:jc w:val="both"/>
      </w:pPr>
    </w:p>
    <w:p w:rsidR="00FE0F05" w:rsidRDefault="00FE0F05" w:rsidP="00947854">
      <w:pPr>
        <w:pStyle w:val="a3"/>
        <w:tabs>
          <w:tab w:val="left" w:pos="3493"/>
        </w:tabs>
        <w:spacing w:before="68" w:line="261" w:lineRule="auto"/>
        <w:ind w:left="1134" w:right="4"/>
        <w:jc w:val="both"/>
      </w:pPr>
    </w:p>
    <w:p w:rsidR="00FE0F05" w:rsidRDefault="00FE0F05" w:rsidP="00947854">
      <w:pPr>
        <w:pStyle w:val="a3"/>
        <w:tabs>
          <w:tab w:val="left" w:pos="3493"/>
        </w:tabs>
        <w:spacing w:before="68" w:line="261" w:lineRule="auto"/>
        <w:ind w:left="1134" w:right="4"/>
        <w:jc w:val="both"/>
      </w:pPr>
    </w:p>
    <w:p w:rsidR="00FE0F05" w:rsidRDefault="00FE0F05" w:rsidP="00947854">
      <w:pPr>
        <w:pStyle w:val="a3"/>
        <w:tabs>
          <w:tab w:val="left" w:pos="3493"/>
        </w:tabs>
        <w:spacing w:before="68" w:line="261" w:lineRule="auto"/>
        <w:ind w:left="1134" w:right="4"/>
        <w:jc w:val="both"/>
      </w:pPr>
    </w:p>
    <w:p w:rsidR="00FE0F05" w:rsidRDefault="00FE0F05" w:rsidP="00947854">
      <w:pPr>
        <w:pStyle w:val="a3"/>
        <w:tabs>
          <w:tab w:val="left" w:pos="3493"/>
        </w:tabs>
        <w:spacing w:before="68" w:line="261" w:lineRule="auto"/>
        <w:ind w:left="1134" w:right="4"/>
        <w:jc w:val="both"/>
      </w:pPr>
    </w:p>
    <w:p w:rsidR="00FE0F05" w:rsidRDefault="00FE0F05" w:rsidP="00947854">
      <w:pPr>
        <w:pStyle w:val="a3"/>
        <w:tabs>
          <w:tab w:val="left" w:pos="3493"/>
        </w:tabs>
        <w:spacing w:before="68" w:line="261" w:lineRule="auto"/>
        <w:ind w:left="1134" w:right="4"/>
        <w:jc w:val="both"/>
      </w:pPr>
    </w:p>
    <w:p w:rsidR="00947854" w:rsidRDefault="00947854" w:rsidP="00947854">
      <w:pPr>
        <w:pStyle w:val="a4"/>
        <w:numPr>
          <w:ilvl w:val="0"/>
          <w:numId w:val="4"/>
        </w:numPr>
        <w:tabs>
          <w:tab w:val="left" w:pos="2143"/>
        </w:tabs>
        <w:spacing w:before="66" w:line="288" w:lineRule="exact"/>
        <w:ind w:left="2143" w:hanging="364"/>
        <w:rPr>
          <w:sz w:val="24"/>
        </w:rPr>
      </w:pPr>
      <w:r>
        <w:rPr>
          <w:spacing w:val="-2"/>
          <w:sz w:val="24"/>
        </w:rPr>
        <w:t>социально-коммуникативное</w:t>
      </w:r>
      <w:r w:rsidR="006167F0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947854" w:rsidRDefault="00947854" w:rsidP="00947854">
      <w:pPr>
        <w:pStyle w:val="a4"/>
        <w:numPr>
          <w:ilvl w:val="0"/>
          <w:numId w:val="4"/>
        </w:numPr>
        <w:tabs>
          <w:tab w:val="left" w:pos="2143"/>
        </w:tabs>
        <w:spacing w:line="278" w:lineRule="exact"/>
        <w:ind w:left="2143" w:hanging="364"/>
        <w:rPr>
          <w:sz w:val="24"/>
        </w:rPr>
      </w:pPr>
      <w:r>
        <w:rPr>
          <w:spacing w:val="-2"/>
          <w:sz w:val="24"/>
        </w:rPr>
        <w:t>познавательное</w:t>
      </w:r>
      <w:r w:rsidR="006167F0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947854" w:rsidRDefault="00947854" w:rsidP="006167F0">
      <w:pPr>
        <w:pStyle w:val="a4"/>
        <w:numPr>
          <w:ilvl w:val="0"/>
          <w:numId w:val="4"/>
        </w:numPr>
        <w:tabs>
          <w:tab w:val="left" w:pos="1134"/>
        </w:tabs>
        <w:spacing w:line="278" w:lineRule="exact"/>
        <w:ind w:left="2143" w:hanging="300"/>
        <w:rPr>
          <w:sz w:val="24"/>
        </w:rPr>
      </w:pPr>
      <w:r>
        <w:rPr>
          <w:sz w:val="24"/>
        </w:rPr>
        <w:t>речевое</w:t>
      </w:r>
      <w:r w:rsidR="006167F0">
        <w:rPr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947854" w:rsidRDefault="00947854" w:rsidP="006167F0">
      <w:pPr>
        <w:pStyle w:val="a4"/>
        <w:numPr>
          <w:ilvl w:val="0"/>
          <w:numId w:val="4"/>
        </w:numPr>
        <w:tabs>
          <w:tab w:val="left" w:pos="1134"/>
        </w:tabs>
        <w:spacing w:line="278" w:lineRule="exact"/>
        <w:ind w:left="2143" w:hanging="300"/>
        <w:rPr>
          <w:sz w:val="24"/>
        </w:rPr>
      </w:pPr>
      <w:r>
        <w:rPr>
          <w:spacing w:val="-2"/>
          <w:sz w:val="24"/>
        </w:rPr>
        <w:t>художественно-эстетическое</w:t>
      </w:r>
      <w:r w:rsidR="006167F0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947854" w:rsidRDefault="00947854" w:rsidP="006167F0">
      <w:pPr>
        <w:pStyle w:val="a4"/>
        <w:numPr>
          <w:ilvl w:val="0"/>
          <w:numId w:val="4"/>
        </w:numPr>
        <w:tabs>
          <w:tab w:val="left" w:pos="1134"/>
        </w:tabs>
        <w:spacing w:line="277" w:lineRule="exact"/>
        <w:ind w:left="2143" w:hanging="300"/>
        <w:rPr>
          <w:sz w:val="24"/>
        </w:rPr>
      </w:pPr>
      <w:r>
        <w:rPr>
          <w:sz w:val="24"/>
        </w:rPr>
        <w:t>физическое</w:t>
      </w:r>
      <w:r w:rsidR="006167F0">
        <w:rPr>
          <w:sz w:val="24"/>
        </w:rPr>
        <w:t xml:space="preserve"> </w:t>
      </w:r>
      <w:r>
        <w:rPr>
          <w:spacing w:val="-2"/>
          <w:sz w:val="24"/>
        </w:rPr>
        <w:t>развитие.</w:t>
      </w:r>
    </w:p>
    <w:p w:rsidR="00947854" w:rsidRDefault="006167F0" w:rsidP="006167F0">
      <w:pPr>
        <w:pStyle w:val="a4"/>
        <w:numPr>
          <w:ilvl w:val="1"/>
          <w:numId w:val="5"/>
        </w:numPr>
        <w:tabs>
          <w:tab w:val="left" w:pos="1134"/>
        </w:tabs>
        <w:spacing w:line="259" w:lineRule="auto"/>
        <w:ind w:left="1134" w:right="4" w:hanging="1009"/>
        <w:jc w:val="both"/>
        <w:rPr>
          <w:sz w:val="24"/>
        </w:rPr>
      </w:pPr>
      <w:r>
        <w:rPr>
          <w:sz w:val="24"/>
        </w:rPr>
        <w:t xml:space="preserve">             </w:t>
      </w:r>
      <w:r w:rsidR="00947854">
        <w:rPr>
          <w:sz w:val="24"/>
        </w:rPr>
        <w:t>Возрастные характеристики достижений ребенка на этап</w:t>
      </w:r>
      <w:r>
        <w:rPr>
          <w:sz w:val="24"/>
        </w:rPr>
        <w:t xml:space="preserve">е завершения уровня дошкольного </w:t>
      </w:r>
      <w:r w:rsidR="00947854">
        <w:rPr>
          <w:sz w:val="24"/>
        </w:rPr>
        <w:t xml:space="preserve">образования представлены в виде целевых ориентиров дошкольного образования (в соответствии с ФГОС </w:t>
      </w:r>
      <w:proofErr w:type="gramStart"/>
      <w:r w:rsidR="00947854">
        <w:rPr>
          <w:sz w:val="24"/>
        </w:rPr>
        <w:t>ДО</w:t>
      </w:r>
      <w:proofErr w:type="gramEnd"/>
      <w:r w:rsidR="00947854">
        <w:rPr>
          <w:sz w:val="24"/>
        </w:rPr>
        <w:t>).</w:t>
      </w:r>
    </w:p>
    <w:p w:rsidR="00947854" w:rsidRDefault="00947854" w:rsidP="006167F0">
      <w:pPr>
        <w:pStyle w:val="a4"/>
        <w:numPr>
          <w:ilvl w:val="1"/>
          <w:numId w:val="5"/>
        </w:numPr>
        <w:tabs>
          <w:tab w:val="left" w:pos="1134"/>
        </w:tabs>
        <w:spacing w:line="261" w:lineRule="auto"/>
        <w:ind w:right="4" w:hanging="1009"/>
        <w:jc w:val="both"/>
        <w:rPr>
          <w:sz w:val="24"/>
        </w:rPr>
      </w:pPr>
      <w:r>
        <w:rPr>
          <w:sz w:val="24"/>
        </w:rPr>
        <w:t>Результаты используются исключительно для решения следующих образовательных задач:</w:t>
      </w:r>
    </w:p>
    <w:p w:rsidR="00947854" w:rsidRDefault="006167F0" w:rsidP="006167F0">
      <w:pPr>
        <w:pStyle w:val="a4"/>
        <w:numPr>
          <w:ilvl w:val="2"/>
          <w:numId w:val="5"/>
        </w:numPr>
        <w:tabs>
          <w:tab w:val="left" w:pos="1134"/>
        </w:tabs>
        <w:spacing w:line="285" w:lineRule="exact"/>
        <w:ind w:left="2143" w:hanging="1009"/>
        <w:jc w:val="both"/>
        <w:rPr>
          <w:sz w:val="24"/>
        </w:rPr>
      </w:pPr>
      <w:r>
        <w:rPr>
          <w:sz w:val="24"/>
        </w:rPr>
        <w:t>И</w:t>
      </w:r>
      <w:r w:rsidR="00947854">
        <w:rPr>
          <w:sz w:val="24"/>
        </w:rPr>
        <w:t>ндивидуальной</w:t>
      </w:r>
      <w:r>
        <w:rPr>
          <w:sz w:val="24"/>
        </w:rPr>
        <w:t xml:space="preserve"> </w:t>
      </w:r>
      <w:r w:rsidR="00947854">
        <w:rPr>
          <w:sz w:val="24"/>
        </w:rPr>
        <w:t>работы</w:t>
      </w:r>
      <w:r>
        <w:rPr>
          <w:sz w:val="24"/>
        </w:rPr>
        <w:t xml:space="preserve"> </w:t>
      </w:r>
      <w:r w:rsidR="00947854">
        <w:rPr>
          <w:sz w:val="24"/>
        </w:rPr>
        <w:t>по</w:t>
      </w:r>
      <w:r>
        <w:rPr>
          <w:sz w:val="24"/>
        </w:rPr>
        <w:t xml:space="preserve"> </w:t>
      </w:r>
      <w:r w:rsidR="00947854">
        <w:rPr>
          <w:sz w:val="24"/>
        </w:rPr>
        <w:t>воспитанию</w:t>
      </w:r>
      <w:r>
        <w:rPr>
          <w:sz w:val="24"/>
        </w:rPr>
        <w:t xml:space="preserve"> </w:t>
      </w:r>
      <w:r w:rsidR="00947854">
        <w:rPr>
          <w:sz w:val="24"/>
        </w:rPr>
        <w:t>и</w:t>
      </w:r>
      <w:r>
        <w:rPr>
          <w:sz w:val="24"/>
        </w:rPr>
        <w:t xml:space="preserve"> </w:t>
      </w:r>
      <w:r w:rsidR="00947854">
        <w:rPr>
          <w:sz w:val="24"/>
        </w:rPr>
        <w:t>образованию</w:t>
      </w:r>
      <w:r>
        <w:rPr>
          <w:sz w:val="24"/>
        </w:rPr>
        <w:t xml:space="preserve"> </w:t>
      </w:r>
      <w:r w:rsidR="00947854">
        <w:rPr>
          <w:sz w:val="24"/>
        </w:rPr>
        <w:t>каждого</w:t>
      </w:r>
      <w:r>
        <w:rPr>
          <w:sz w:val="24"/>
        </w:rPr>
        <w:t xml:space="preserve"> </w:t>
      </w:r>
      <w:r w:rsidR="00947854">
        <w:rPr>
          <w:spacing w:val="-2"/>
          <w:sz w:val="24"/>
        </w:rPr>
        <w:t>ребенка;</w:t>
      </w:r>
    </w:p>
    <w:p w:rsidR="00947854" w:rsidRDefault="006167F0" w:rsidP="006167F0">
      <w:pPr>
        <w:pStyle w:val="a4"/>
        <w:numPr>
          <w:ilvl w:val="2"/>
          <w:numId w:val="5"/>
        </w:numPr>
        <w:tabs>
          <w:tab w:val="left" w:pos="1134"/>
        </w:tabs>
        <w:spacing w:before="3"/>
        <w:ind w:left="2143" w:hanging="1009"/>
        <w:jc w:val="both"/>
        <w:rPr>
          <w:sz w:val="24"/>
        </w:rPr>
      </w:pPr>
      <w:r>
        <w:rPr>
          <w:sz w:val="24"/>
        </w:rPr>
        <w:t>О</w:t>
      </w:r>
      <w:r w:rsidR="00947854">
        <w:rPr>
          <w:sz w:val="24"/>
        </w:rPr>
        <w:t>птимизация</w:t>
      </w:r>
      <w:r>
        <w:rPr>
          <w:sz w:val="24"/>
        </w:rPr>
        <w:t xml:space="preserve"> </w:t>
      </w:r>
      <w:r w:rsidR="00947854">
        <w:rPr>
          <w:sz w:val="24"/>
        </w:rPr>
        <w:t>работы</w:t>
      </w:r>
      <w:r>
        <w:rPr>
          <w:sz w:val="24"/>
        </w:rPr>
        <w:t xml:space="preserve"> </w:t>
      </w:r>
      <w:r w:rsidR="00947854">
        <w:rPr>
          <w:sz w:val="24"/>
        </w:rPr>
        <w:t>с</w:t>
      </w:r>
      <w:r>
        <w:rPr>
          <w:sz w:val="24"/>
        </w:rPr>
        <w:t xml:space="preserve"> </w:t>
      </w:r>
      <w:r w:rsidR="00947854">
        <w:rPr>
          <w:sz w:val="24"/>
        </w:rPr>
        <w:t>группой</w:t>
      </w:r>
      <w:r>
        <w:rPr>
          <w:sz w:val="24"/>
        </w:rPr>
        <w:t xml:space="preserve"> </w:t>
      </w:r>
      <w:r w:rsidR="00947854">
        <w:rPr>
          <w:spacing w:val="-2"/>
          <w:sz w:val="24"/>
        </w:rPr>
        <w:t>детей.</w:t>
      </w:r>
    </w:p>
    <w:p w:rsidR="00947854" w:rsidRDefault="00947854" w:rsidP="006167F0">
      <w:pPr>
        <w:pStyle w:val="a3"/>
        <w:tabs>
          <w:tab w:val="left" w:pos="1134"/>
        </w:tabs>
        <w:spacing w:before="50"/>
        <w:ind w:left="0" w:hanging="1009"/>
      </w:pPr>
    </w:p>
    <w:p w:rsidR="00947854" w:rsidRDefault="00947854" w:rsidP="006167F0">
      <w:pPr>
        <w:pStyle w:val="Heading1"/>
        <w:numPr>
          <w:ilvl w:val="0"/>
          <w:numId w:val="3"/>
        </w:numPr>
        <w:tabs>
          <w:tab w:val="left" w:pos="1134"/>
          <w:tab w:val="left" w:pos="1872"/>
        </w:tabs>
        <w:ind w:left="1872" w:hanging="1009"/>
        <w:jc w:val="both"/>
      </w:pPr>
      <w:r>
        <w:t>Цель</w:t>
      </w:r>
      <w:r w:rsidR="006167F0">
        <w:t xml:space="preserve"> </w:t>
      </w:r>
      <w:r>
        <w:t xml:space="preserve">и </w:t>
      </w:r>
      <w:r>
        <w:rPr>
          <w:spacing w:val="-2"/>
        </w:rPr>
        <w:t>задачи</w:t>
      </w:r>
    </w:p>
    <w:p w:rsidR="00947854" w:rsidRDefault="006167F0" w:rsidP="006167F0">
      <w:pPr>
        <w:pStyle w:val="a4"/>
        <w:numPr>
          <w:ilvl w:val="1"/>
          <w:numId w:val="3"/>
        </w:numPr>
        <w:tabs>
          <w:tab w:val="left" w:pos="1134"/>
        </w:tabs>
        <w:spacing w:before="14" w:line="259" w:lineRule="auto"/>
        <w:ind w:left="1134" w:right="4" w:hanging="1009"/>
        <w:jc w:val="both"/>
        <w:rPr>
          <w:sz w:val="24"/>
        </w:rPr>
      </w:pPr>
      <w:r>
        <w:rPr>
          <w:b/>
          <w:sz w:val="24"/>
        </w:rPr>
        <w:t xml:space="preserve">             </w:t>
      </w:r>
      <w:r w:rsidR="00947854">
        <w:rPr>
          <w:b/>
          <w:sz w:val="24"/>
        </w:rPr>
        <w:t xml:space="preserve">Цель </w:t>
      </w:r>
      <w:r w:rsidR="00947854">
        <w:rPr>
          <w:sz w:val="24"/>
        </w:rPr>
        <w:t xml:space="preserve">– изучение процесса индивидуальных достижений детьми дошкольного возраста планируемых итоговых результатов освоения 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="00947854">
        <w:rPr>
          <w:sz w:val="24"/>
        </w:rPr>
        <w:t>ДО</w:t>
      </w:r>
      <w:proofErr w:type="gramEnd"/>
      <w:r w:rsidR="00947854">
        <w:rPr>
          <w:sz w:val="24"/>
        </w:rPr>
        <w:t xml:space="preserve">, </w:t>
      </w:r>
      <w:proofErr w:type="gramStart"/>
      <w:r w:rsidR="00947854">
        <w:rPr>
          <w:sz w:val="24"/>
        </w:rPr>
        <w:t>которые</w:t>
      </w:r>
      <w:proofErr w:type="gramEnd"/>
      <w:r w:rsidR="00947854">
        <w:rPr>
          <w:sz w:val="24"/>
        </w:rPr>
        <w:t xml:space="preserve"> они должны приобрести в результате ее освоения к 7 годам.</w:t>
      </w:r>
    </w:p>
    <w:p w:rsidR="00947854" w:rsidRDefault="006167F0" w:rsidP="006167F0">
      <w:pPr>
        <w:pStyle w:val="Heading1"/>
        <w:numPr>
          <w:ilvl w:val="1"/>
          <w:numId w:val="3"/>
        </w:numPr>
        <w:tabs>
          <w:tab w:val="left" w:pos="1134"/>
        </w:tabs>
        <w:spacing w:line="269" w:lineRule="exact"/>
        <w:ind w:left="1134" w:right="4" w:hanging="1009"/>
        <w:rPr>
          <w:b w:val="0"/>
        </w:rPr>
      </w:pPr>
      <w:r>
        <w:rPr>
          <w:spacing w:val="-2"/>
        </w:rPr>
        <w:t xml:space="preserve">             </w:t>
      </w:r>
      <w:r w:rsidR="00947854">
        <w:rPr>
          <w:spacing w:val="-2"/>
        </w:rPr>
        <w:t>Задачи</w:t>
      </w:r>
      <w:r w:rsidR="00947854">
        <w:rPr>
          <w:b w:val="0"/>
          <w:spacing w:val="-2"/>
        </w:rPr>
        <w:t>: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  <w:tab w:val="left" w:pos="1418"/>
          <w:tab w:val="left" w:pos="3020"/>
          <w:tab w:val="left" w:pos="4612"/>
          <w:tab w:val="left" w:pos="5149"/>
          <w:tab w:val="left" w:pos="7170"/>
          <w:tab w:val="left" w:pos="8688"/>
          <w:tab w:val="left" w:pos="10529"/>
        </w:tabs>
        <w:spacing w:before="29" w:line="249" w:lineRule="auto"/>
        <w:ind w:left="1134" w:right="4" w:firstLine="0"/>
        <w:rPr>
          <w:sz w:val="24"/>
        </w:rPr>
      </w:pPr>
      <w:r>
        <w:rPr>
          <w:spacing w:val="-4"/>
          <w:sz w:val="24"/>
        </w:rPr>
        <w:t>Сбор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индивидуальном</w:t>
      </w:r>
      <w:r>
        <w:rPr>
          <w:sz w:val="24"/>
        </w:rPr>
        <w:tab/>
      </w:r>
      <w:r>
        <w:rPr>
          <w:spacing w:val="-2"/>
          <w:sz w:val="24"/>
        </w:rPr>
        <w:t>развитии</w:t>
      </w:r>
      <w:r>
        <w:rPr>
          <w:sz w:val="24"/>
        </w:rPr>
        <w:tab/>
      </w:r>
      <w:r>
        <w:rPr>
          <w:spacing w:val="-2"/>
          <w:sz w:val="24"/>
        </w:rPr>
        <w:t>воспитанников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 w:rsidR="006167F0">
        <w:rPr>
          <w:spacing w:val="-6"/>
          <w:sz w:val="24"/>
        </w:rPr>
        <w:t xml:space="preserve">   </w:t>
      </w:r>
      <w:r>
        <w:rPr>
          <w:sz w:val="24"/>
        </w:rPr>
        <w:t>образовательным областям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</w:tabs>
        <w:spacing w:before="12"/>
        <w:ind w:left="1134" w:right="4" w:firstLine="0"/>
        <w:rPr>
          <w:sz w:val="24"/>
        </w:rPr>
      </w:pPr>
      <w:r>
        <w:rPr>
          <w:sz w:val="24"/>
        </w:rPr>
        <w:t>Проведение</w:t>
      </w:r>
      <w:r w:rsidR="006167F0">
        <w:rPr>
          <w:sz w:val="24"/>
        </w:rPr>
        <w:t xml:space="preserve"> </w:t>
      </w:r>
      <w:r>
        <w:rPr>
          <w:sz w:val="24"/>
        </w:rPr>
        <w:t>анализа</w:t>
      </w:r>
      <w:r w:rsidR="006167F0">
        <w:rPr>
          <w:sz w:val="24"/>
        </w:rPr>
        <w:t xml:space="preserve"> </w:t>
      </w:r>
      <w:r>
        <w:rPr>
          <w:sz w:val="24"/>
        </w:rPr>
        <w:t>изменений</w:t>
      </w:r>
      <w:r w:rsidR="006167F0">
        <w:rPr>
          <w:sz w:val="24"/>
        </w:rPr>
        <w:t xml:space="preserve"> </w:t>
      </w:r>
      <w:r>
        <w:rPr>
          <w:sz w:val="24"/>
        </w:rPr>
        <w:t>в</w:t>
      </w:r>
      <w:r w:rsidR="006167F0">
        <w:rPr>
          <w:sz w:val="24"/>
        </w:rPr>
        <w:t xml:space="preserve"> </w:t>
      </w:r>
      <w:r>
        <w:rPr>
          <w:sz w:val="24"/>
        </w:rPr>
        <w:t>развитии</w:t>
      </w:r>
      <w:r w:rsidR="006167F0">
        <w:rPr>
          <w:sz w:val="24"/>
        </w:rPr>
        <w:t xml:space="preserve"> </w:t>
      </w:r>
      <w:r>
        <w:rPr>
          <w:spacing w:val="-2"/>
          <w:sz w:val="24"/>
        </w:rPr>
        <w:t>воспитанников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</w:tabs>
        <w:spacing w:before="18"/>
        <w:ind w:left="1134" w:right="4" w:firstLine="0"/>
        <w:rPr>
          <w:sz w:val="24"/>
        </w:rPr>
      </w:pPr>
      <w:r>
        <w:rPr>
          <w:sz w:val="24"/>
        </w:rPr>
        <w:t>Определение</w:t>
      </w:r>
      <w:r w:rsidR="006167F0">
        <w:rPr>
          <w:sz w:val="24"/>
        </w:rPr>
        <w:t xml:space="preserve"> </w:t>
      </w:r>
      <w:r>
        <w:rPr>
          <w:sz w:val="24"/>
        </w:rPr>
        <w:t>корректирующих</w:t>
      </w:r>
      <w:r w:rsidR="006167F0">
        <w:rPr>
          <w:sz w:val="24"/>
        </w:rPr>
        <w:t xml:space="preserve"> </w:t>
      </w:r>
      <w:r>
        <w:rPr>
          <w:sz w:val="24"/>
        </w:rPr>
        <w:t>мероприятий</w:t>
      </w:r>
      <w:r w:rsidR="006167F0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6167F0">
        <w:rPr>
          <w:sz w:val="24"/>
        </w:rPr>
        <w:t xml:space="preserve"> </w:t>
      </w:r>
      <w:r>
        <w:rPr>
          <w:sz w:val="24"/>
        </w:rPr>
        <w:t>процесса</w:t>
      </w:r>
      <w:r w:rsidR="006167F0">
        <w:rPr>
          <w:sz w:val="24"/>
        </w:rPr>
        <w:t xml:space="preserve"> </w:t>
      </w:r>
      <w:r>
        <w:rPr>
          <w:sz w:val="24"/>
        </w:rPr>
        <w:t>в</w:t>
      </w:r>
      <w:r w:rsidR="006167F0">
        <w:rPr>
          <w:sz w:val="24"/>
        </w:rPr>
        <w:t xml:space="preserve"> </w:t>
      </w:r>
      <w:r>
        <w:rPr>
          <w:spacing w:val="-5"/>
          <w:sz w:val="24"/>
        </w:rPr>
        <w:t>ДОУ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  <w:tab w:val="left" w:pos="1418"/>
        </w:tabs>
        <w:spacing w:before="21" w:line="294" w:lineRule="exact"/>
        <w:ind w:left="1134" w:right="4" w:firstLine="0"/>
        <w:rPr>
          <w:sz w:val="24"/>
        </w:rPr>
      </w:pPr>
      <w:r>
        <w:rPr>
          <w:sz w:val="24"/>
        </w:rPr>
        <w:t>Определение</w:t>
      </w:r>
      <w:r w:rsidR="006167F0">
        <w:rPr>
          <w:sz w:val="24"/>
        </w:rPr>
        <w:t xml:space="preserve"> </w:t>
      </w:r>
      <w:r>
        <w:rPr>
          <w:sz w:val="24"/>
        </w:rPr>
        <w:t>индивидуального</w:t>
      </w:r>
      <w:r w:rsidR="006167F0">
        <w:rPr>
          <w:sz w:val="24"/>
        </w:rPr>
        <w:t xml:space="preserve"> </w:t>
      </w:r>
      <w:r>
        <w:rPr>
          <w:sz w:val="24"/>
        </w:rPr>
        <w:t>маршрута</w:t>
      </w:r>
      <w:r w:rsidR="006167F0">
        <w:rPr>
          <w:sz w:val="24"/>
        </w:rPr>
        <w:t xml:space="preserve"> </w:t>
      </w:r>
      <w:r>
        <w:rPr>
          <w:sz w:val="24"/>
        </w:rPr>
        <w:t>для</w:t>
      </w:r>
      <w:r w:rsidR="006167F0">
        <w:rPr>
          <w:sz w:val="24"/>
        </w:rPr>
        <w:t xml:space="preserve"> </w:t>
      </w:r>
      <w:r>
        <w:rPr>
          <w:sz w:val="24"/>
        </w:rPr>
        <w:t>каждого</w:t>
      </w:r>
      <w:r w:rsidR="006167F0">
        <w:rPr>
          <w:sz w:val="24"/>
        </w:rPr>
        <w:t xml:space="preserve"> </w:t>
      </w:r>
      <w:r>
        <w:rPr>
          <w:spacing w:val="-2"/>
          <w:sz w:val="24"/>
        </w:rPr>
        <w:t>воспитанника</w:t>
      </w:r>
    </w:p>
    <w:p w:rsidR="00947854" w:rsidRDefault="006167F0" w:rsidP="006167F0">
      <w:pPr>
        <w:pStyle w:val="Heading1"/>
        <w:numPr>
          <w:ilvl w:val="1"/>
          <w:numId w:val="3"/>
        </w:numPr>
        <w:tabs>
          <w:tab w:val="left" w:pos="1134"/>
        </w:tabs>
        <w:spacing w:line="276" w:lineRule="exact"/>
        <w:ind w:left="1134" w:right="4" w:hanging="1009"/>
      </w:pPr>
      <w:r>
        <w:t xml:space="preserve">             </w:t>
      </w:r>
      <w:r w:rsidR="00947854">
        <w:t>Принципы</w:t>
      </w:r>
      <w:r>
        <w:t xml:space="preserve"> </w:t>
      </w:r>
      <w:r w:rsidR="00947854">
        <w:t>системы</w:t>
      </w:r>
      <w:r>
        <w:t xml:space="preserve"> </w:t>
      </w:r>
      <w:r w:rsidR="00947854">
        <w:t>оценки</w:t>
      </w:r>
      <w:r>
        <w:t xml:space="preserve"> </w:t>
      </w:r>
      <w:r w:rsidR="00947854">
        <w:t>индивидуального</w:t>
      </w:r>
      <w:r>
        <w:t xml:space="preserve"> </w:t>
      </w:r>
      <w:r w:rsidR="00947854">
        <w:t>развития</w:t>
      </w:r>
      <w:r>
        <w:t xml:space="preserve"> </w:t>
      </w:r>
      <w:r w:rsidR="00947854">
        <w:rPr>
          <w:spacing w:val="-2"/>
        </w:rPr>
        <w:t>детей:</w:t>
      </w:r>
    </w:p>
    <w:p w:rsidR="00947854" w:rsidRDefault="00947854" w:rsidP="006167F0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ind w:left="1134" w:right="4" w:firstLine="0"/>
        <w:rPr>
          <w:sz w:val="24"/>
        </w:rPr>
      </w:pPr>
      <w:r>
        <w:rPr>
          <w:sz w:val="24"/>
        </w:rPr>
        <w:tab/>
        <w:t>Принцип</w:t>
      </w:r>
      <w:r w:rsidR="006167F0">
        <w:rPr>
          <w:sz w:val="24"/>
        </w:rPr>
        <w:t xml:space="preserve"> </w:t>
      </w:r>
      <w:r>
        <w:rPr>
          <w:sz w:val="24"/>
        </w:rPr>
        <w:t>объективности,</w:t>
      </w:r>
      <w:r w:rsidR="006167F0">
        <w:rPr>
          <w:sz w:val="24"/>
        </w:rPr>
        <w:t xml:space="preserve"> </w:t>
      </w:r>
      <w:r>
        <w:rPr>
          <w:sz w:val="24"/>
        </w:rPr>
        <w:t>достоверности,</w:t>
      </w:r>
      <w:r w:rsidR="006167F0">
        <w:rPr>
          <w:sz w:val="24"/>
        </w:rPr>
        <w:t xml:space="preserve"> </w:t>
      </w:r>
      <w:r>
        <w:rPr>
          <w:sz w:val="24"/>
        </w:rPr>
        <w:t>полноты</w:t>
      </w:r>
      <w:r w:rsidR="006167F0">
        <w:rPr>
          <w:sz w:val="24"/>
        </w:rPr>
        <w:t xml:space="preserve"> </w:t>
      </w:r>
      <w:r>
        <w:rPr>
          <w:sz w:val="24"/>
        </w:rPr>
        <w:t>и</w:t>
      </w:r>
      <w:r w:rsidR="006167F0">
        <w:rPr>
          <w:sz w:val="24"/>
        </w:rPr>
        <w:t xml:space="preserve"> </w:t>
      </w:r>
      <w:r>
        <w:rPr>
          <w:sz w:val="24"/>
        </w:rPr>
        <w:t>системности</w:t>
      </w:r>
      <w:r w:rsidR="006167F0">
        <w:rPr>
          <w:sz w:val="24"/>
        </w:rPr>
        <w:t xml:space="preserve"> </w:t>
      </w:r>
      <w:r>
        <w:rPr>
          <w:sz w:val="24"/>
        </w:rPr>
        <w:t>информации об</w:t>
      </w:r>
      <w:r w:rsidR="006167F0">
        <w:rPr>
          <w:sz w:val="24"/>
        </w:rPr>
        <w:t xml:space="preserve"> </w:t>
      </w:r>
      <w:r>
        <w:rPr>
          <w:sz w:val="24"/>
        </w:rPr>
        <w:t>оценке индивидуального</w:t>
      </w:r>
      <w:r w:rsidR="006167F0">
        <w:rPr>
          <w:sz w:val="24"/>
        </w:rPr>
        <w:t xml:space="preserve"> </w:t>
      </w:r>
      <w:r>
        <w:rPr>
          <w:sz w:val="24"/>
        </w:rPr>
        <w:t>развития детей</w:t>
      </w:r>
    </w:p>
    <w:p w:rsidR="00947854" w:rsidRDefault="00947854" w:rsidP="006167F0">
      <w:pPr>
        <w:pStyle w:val="a4"/>
        <w:numPr>
          <w:ilvl w:val="0"/>
          <w:numId w:val="2"/>
        </w:numPr>
        <w:tabs>
          <w:tab w:val="left" w:pos="1134"/>
        </w:tabs>
        <w:ind w:left="1134" w:right="4" w:firstLine="0"/>
        <w:rPr>
          <w:sz w:val="24"/>
        </w:rPr>
      </w:pPr>
      <w:r>
        <w:rPr>
          <w:sz w:val="24"/>
        </w:rPr>
        <w:t>Принцип</w:t>
      </w:r>
      <w:r w:rsidR="006167F0">
        <w:rPr>
          <w:sz w:val="24"/>
        </w:rPr>
        <w:t xml:space="preserve"> </w:t>
      </w:r>
      <w:r>
        <w:rPr>
          <w:sz w:val="24"/>
        </w:rPr>
        <w:t>открытости,</w:t>
      </w:r>
      <w:r w:rsidR="006167F0">
        <w:rPr>
          <w:sz w:val="24"/>
        </w:rPr>
        <w:t xml:space="preserve"> </w:t>
      </w:r>
      <w:r>
        <w:rPr>
          <w:sz w:val="24"/>
        </w:rPr>
        <w:t>прозрачности</w:t>
      </w:r>
      <w:r w:rsidR="006167F0">
        <w:rPr>
          <w:sz w:val="24"/>
        </w:rPr>
        <w:t xml:space="preserve"> </w:t>
      </w:r>
      <w:r>
        <w:rPr>
          <w:sz w:val="24"/>
        </w:rPr>
        <w:t>процедуры</w:t>
      </w:r>
      <w:r w:rsidR="006167F0">
        <w:rPr>
          <w:sz w:val="24"/>
        </w:rPr>
        <w:t xml:space="preserve"> </w:t>
      </w:r>
      <w:r>
        <w:rPr>
          <w:sz w:val="24"/>
        </w:rPr>
        <w:t>оценки</w:t>
      </w:r>
      <w:r w:rsidR="006167F0">
        <w:rPr>
          <w:sz w:val="24"/>
        </w:rPr>
        <w:t xml:space="preserve"> </w:t>
      </w:r>
      <w:r>
        <w:rPr>
          <w:sz w:val="24"/>
        </w:rPr>
        <w:t>индивидуального</w:t>
      </w:r>
      <w:r w:rsidR="006167F0">
        <w:rPr>
          <w:sz w:val="24"/>
        </w:rPr>
        <w:t xml:space="preserve"> </w:t>
      </w:r>
      <w:r>
        <w:rPr>
          <w:sz w:val="24"/>
        </w:rPr>
        <w:t>развития</w:t>
      </w:r>
      <w:r w:rsidR="006167F0">
        <w:rPr>
          <w:sz w:val="24"/>
        </w:rPr>
        <w:t xml:space="preserve"> </w:t>
      </w:r>
      <w:r>
        <w:rPr>
          <w:spacing w:val="-2"/>
          <w:sz w:val="24"/>
        </w:rPr>
        <w:t>детей</w:t>
      </w:r>
    </w:p>
    <w:p w:rsidR="00947854" w:rsidRDefault="00947854" w:rsidP="006167F0">
      <w:pPr>
        <w:pStyle w:val="a4"/>
        <w:numPr>
          <w:ilvl w:val="0"/>
          <w:numId w:val="2"/>
        </w:numPr>
        <w:tabs>
          <w:tab w:val="left" w:pos="1134"/>
        </w:tabs>
        <w:ind w:left="1134" w:right="4" w:firstLine="0"/>
        <w:rPr>
          <w:sz w:val="24"/>
        </w:rPr>
      </w:pPr>
      <w:r>
        <w:rPr>
          <w:sz w:val="24"/>
        </w:rPr>
        <w:t>Принцип</w:t>
      </w:r>
      <w:r w:rsidR="006167F0">
        <w:rPr>
          <w:sz w:val="24"/>
        </w:rPr>
        <w:t xml:space="preserve"> </w:t>
      </w:r>
      <w:r>
        <w:rPr>
          <w:sz w:val="24"/>
        </w:rPr>
        <w:t>соблюдения</w:t>
      </w:r>
      <w:r w:rsidR="006167F0">
        <w:rPr>
          <w:sz w:val="24"/>
        </w:rPr>
        <w:t xml:space="preserve"> </w:t>
      </w:r>
      <w:r>
        <w:rPr>
          <w:sz w:val="24"/>
        </w:rPr>
        <w:t>морально-этических</w:t>
      </w:r>
      <w:r w:rsidR="006167F0">
        <w:rPr>
          <w:sz w:val="24"/>
        </w:rPr>
        <w:t xml:space="preserve"> </w:t>
      </w:r>
      <w:r>
        <w:rPr>
          <w:sz w:val="24"/>
        </w:rPr>
        <w:t>норм</w:t>
      </w:r>
      <w:r w:rsidR="006167F0">
        <w:rPr>
          <w:sz w:val="24"/>
        </w:rPr>
        <w:t xml:space="preserve"> </w:t>
      </w:r>
      <w:r>
        <w:rPr>
          <w:sz w:val="24"/>
        </w:rPr>
        <w:t>при</w:t>
      </w:r>
      <w:r w:rsidR="006167F0">
        <w:rPr>
          <w:sz w:val="24"/>
        </w:rPr>
        <w:t xml:space="preserve"> </w:t>
      </w:r>
      <w:r>
        <w:rPr>
          <w:sz w:val="24"/>
        </w:rPr>
        <w:t>проведении</w:t>
      </w:r>
      <w:r w:rsidR="006167F0">
        <w:rPr>
          <w:sz w:val="24"/>
        </w:rPr>
        <w:t xml:space="preserve"> </w:t>
      </w:r>
      <w:r>
        <w:rPr>
          <w:sz w:val="24"/>
        </w:rPr>
        <w:t>процедур</w:t>
      </w:r>
      <w:r w:rsidR="006167F0">
        <w:rPr>
          <w:sz w:val="24"/>
        </w:rPr>
        <w:t xml:space="preserve"> </w:t>
      </w:r>
      <w:r>
        <w:rPr>
          <w:sz w:val="24"/>
        </w:rPr>
        <w:t xml:space="preserve">оценки </w:t>
      </w:r>
      <w:r w:rsidR="006167F0">
        <w:rPr>
          <w:sz w:val="24"/>
        </w:rPr>
        <w:t xml:space="preserve">   </w:t>
      </w:r>
      <w:r>
        <w:rPr>
          <w:sz w:val="24"/>
        </w:rPr>
        <w:t>индивидуального развития детей</w:t>
      </w:r>
    </w:p>
    <w:p w:rsidR="00947854" w:rsidRDefault="00947854" w:rsidP="006167F0">
      <w:pPr>
        <w:pStyle w:val="a3"/>
        <w:tabs>
          <w:tab w:val="left" w:pos="1134"/>
        </w:tabs>
        <w:spacing w:before="48"/>
        <w:ind w:left="1134" w:right="4" w:hanging="1009"/>
      </w:pPr>
    </w:p>
    <w:p w:rsidR="00947854" w:rsidRDefault="00947854" w:rsidP="006167F0">
      <w:pPr>
        <w:pStyle w:val="Heading1"/>
        <w:numPr>
          <w:ilvl w:val="0"/>
          <w:numId w:val="3"/>
        </w:numPr>
        <w:tabs>
          <w:tab w:val="left" w:pos="1134"/>
          <w:tab w:val="left" w:pos="1872"/>
        </w:tabs>
        <w:ind w:left="1872" w:hanging="1009"/>
        <w:jc w:val="both"/>
      </w:pPr>
      <w:r>
        <w:rPr>
          <w:spacing w:val="-2"/>
        </w:rPr>
        <w:t>Объекты</w:t>
      </w:r>
      <w:r w:rsidR="006167F0">
        <w:rPr>
          <w:spacing w:val="-2"/>
        </w:rPr>
        <w:t xml:space="preserve"> </w:t>
      </w:r>
      <w:r>
        <w:rPr>
          <w:spacing w:val="-2"/>
        </w:rPr>
        <w:t>мониторинга</w:t>
      </w:r>
    </w:p>
    <w:p w:rsidR="00947854" w:rsidRDefault="006167F0" w:rsidP="006167F0">
      <w:pPr>
        <w:pStyle w:val="a3"/>
        <w:tabs>
          <w:tab w:val="left" w:pos="1134"/>
        </w:tabs>
        <w:spacing w:before="176"/>
        <w:ind w:left="1424" w:hanging="1009"/>
        <w:jc w:val="both"/>
      </w:pPr>
      <w:r>
        <w:rPr>
          <w:spacing w:val="-2"/>
        </w:rPr>
        <w:t xml:space="preserve">            </w:t>
      </w:r>
      <w:r w:rsidR="00947854">
        <w:rPr>
          <w:spacing w:val="-2"/>
        </w:rPr>
        <w:t>Объектом</w:t>
      </w:r>
      <w:r>
        <w:rPr>
          <w:spacing w:val="-2"/>
        </w:rPr>
        <w:t xml:space="preserve"> </w:t>
      </w:r>
      <w:r w:rsidR="00947854">
        <w:rPr>
          <w:spacing w:val="-2"/>
        </w:rPr>
        <w:t>мониторинга</w:t>
      </w:r>
      <w:r>
        <w:rPr>
          <w:spacing w:val="-2"/>
        </w:rPr>
        <w:t xml:space="preserve"> </w:t>
      </w:r>
      <w:r w:rsidR="00947854">
        <w:rPr>
          <w:spacing w:val="-2"/>
        </w:rPr>
        <w:t>являются:</w:t>
      </w:r>
    </w:p>
    <w:p w:rsidR="00947854" w:rsidRDefault="00947854" w:rsidP="006167F0">
      <w:pPr>
        <w:pStyle w:val="a4"/>
        <w:numPr>
          <w:ilvl w:val="0"/>
          <w:numId w:val="1"/>
        </w:numPr>
        <w:tabs>
          <w:tab w:val="left" w:pos="1134"/>
        </w:tabs>
        <w:spacing w:before="184" w:line="254" w:lineRule="auto"/>
        <w:ind w:left="1418" w:right="4" w:hanging="284"/>
        <w:jc w:val="both"/>
        <w:rPr>
          <w:sz w:val="24"/>
        </w:rPr>
      </w:pPr>
      <w:r>
        <w:rPr>
          <w:sz w:val="24"/>
        </w:rPr>
        <w:t>физические качества детей – качества, характеризующие физическое</w:t>
      </w:r>
      <w:r w:rsidR="006167F0">
        <w:rPr>
          <w:sz w:val="24"/>
        </w:rPr>
        <w:t xml:space="preserve"> </w:t>
      </w:r>
      <w:r>
        <w:rPr>
          <w:sz w:val="24"/>
        </w:rPr>
        <w:t>развитие детей (сила, выносливость, ловкость и др.), а также антропометрические и физические показатели;</w:t>
      </w:r>
    </w:p>
    <w:p w:rsidR="00947854" w:rsidRDefault="00947854" w:rsidP="006167F0">
      <w:pPr>
        <w:pStyle w:val="a4"/>
        <w:numPr>
          <w:ilvl w:val="0"/>
          <w:numId w:val="1"/>
        </w:numPr>
        <w:tabs>
          <w:tab w:val="left" w:pos="1134"/>
        </w:tabs>
        <w:spacing w:before="6" w:line="252" w:lineRule="auto"/>
        <w:ind w:left="1418" w:right="4" w:hanging="284"/>
        <w:jc w:val="both"/>
        <w:rPr>
          <w:sz w:val="24"/>
        </w:rPr>
      </w:pPr>
      <w:proofErr w:type="gramStart"/>
      <w:r>
        <w:rPr>
          <w:sz w:val="24"/>
        </w:rPr>
        <w:t>личностные качества – качества, характеризующие развитие личностной сферы ребенка (мотивации, произвольности,</w:t>
      </w:r>
      <w:r w:rsidR="006167F0">
        <w:rPr>
          <w:sz w:val="24"/>
        </w:rPr>
        <w:t xml:space="preserve"> </w:t>
      </w:r>
      <w:r>
        <w:rPr>
          <w:sz w:val="24"/>
        </w:rPr>
        <w:t>воли, эмоций, самосознания), в том числе его морально-нравственное развитие;</w:t>
      </w:r>
      <w:proofErr w:type="gramEnd"/>
    </w:p>
    <w:p w:rsidR="00947854" w:rsidRDefault="00947854" w:rsidP="006167F0">
      <w:pPr>
        <w:pStyle w:val="a4"/>
        <w:numPr>
          <w:ilvl w:val="0"/>
          <w:numId w:val="1"/>
        </w:numPr>
        <w:tabs>
          <w:tab w:val="left" w:pos="1134"/>
        </w:tabs>
        <w:spacing w:before="12" w:line="254" w:lineRule="auto"/>
        <w:ind w:left="1418" w:right="4" w:hanging="284"/>
        <w:jc w:val="both"/>
        <w:rPr>
          <w:sz w:val="24"/>
        </w:rPr>
      </w:pPr>
      <w:r>
        <w:rPr>
          <w:sz w:val="24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 накопление знаний и социального опыта);</w:t>
      </w:r>
    </w:p>
    <w:p w:rsidR="00947854" w:rsidRDefault="00947854" w:rsidP="006167F0">
      <w:pPr>
        <w:pStyle w:val="a4"/>
        <w:numPr>
          <w:ilvl w:val="0"/>
          <w:numId w:val="1"/>
        </w:numPr>
        <w:tabs>
          <w:tab w:val="left" w:pos="1134"/>
        </w:tabs>
        <w:spacing w:line="290" w:lineRule="exact"/>
        <w:ind w:left="1418" w:right="4" w:hanging="284"/>
        <w:jc w:val="both"/>
        <w:rPr>
          <w:sz w:val="24"/>
        </w:rPr>
      </w:pPr>
      <w:r>
        <w:rPr>
          <w:sz w:val="24"/>
        </w:rPr>
        <w:t>знания,</w:t>
      </w:r>
      <w:r w:rsidR="006167F0">
        <w:rPr>
          <w:sz w:val="24"/>
        </w:rPr>
        <w:t xml:space="preserve"> </w:t>
      </w:r>
      <w:r>
        <w:rPr>
          <w:sz w:val="24"/>
        </w:rPr>
        <w:t>умения,</w:t>
      </w:r>
      <w:r w:rsidR="006167F0">
        <w:rPr>
          <w:sz w:val="24"/>
        </w:rPr>
        <w:t xml:space="preserve"> </w:t>
      </w:r>
      <w:r>
        <w:rPr>
          <w:sz w:val="24"/>
        </w:rPr>
        <w:t>навыки–средства,</w:t>
      </w:r>
      <w:r w:rsidR="006167F0">
        <w:rPr>
          <w:sz w:val="24"/>
        </w:rPr>
        <w:t xml:space="preserve"> </w:t>
      </w:r>
      <w:r>
        <w:rPr>
          <w:sz w:val="24"/>
        </w:rPr>
        <w:t>способствующие</w:t>
      </w:r>
      <w:r w:rsidR="006167F0">
        <w:rPr>
          <w:sz w:val="24"/>
        </w:rPr>
        <w:t xml:space="preserve"> </w:t>
      </w:r>
      <w:r>
        <w:rPr>
          <w:sz w:val="24"/>
        </w:rPr>
        <w:t>развитию</w:t>
      </w:r>
      <w:r w:rsidR="006167F0">
        <w:rPr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947854" w:rsidRDefault="00947854" w:rsidP="006167F0">
      <w:pPr>
        <w:pStyle w:val="a3"/>
        <w:tabs>
          <w:tab w:val="left" w:pos="1134"/>
        </w:tabs>
        <w:spacing w:before="4"/>
        <w:ind w:left="1418" w:right="4"/>
        <w:jc w:val="both"/>
      </w:pPr>
      <w:r>
        <w:t>Предметом мониторинга являются целевые ориентиры как возрастные характеристики возможных достижений ребенка на этапе завершения дошкольного</w:t>
      </w:r>
      <w:r w:rsidR="006167F0">
        <w:t xml:space="preserve"> </w:t>
      </w:r>
      <w:r>
        <w:t>образования.</w:t>
      </w:r>
    </w:p>
    <w:p w:rsidR="00947854" w:rsidRDefault="00947854" w:rsidP="006167F0">
      <w:pPr>
        <w:pStyle w:val="a3"/>
        <w:tabs>
          <w:tab w:val="left" w:pos="1134"/>
        </w:tabs>
        <w:ind w:left="1418" w:right="4"/>
        <w:jc w:val="both"/>
      </w:pPr>
      <w:r>
        <w:t>Педагогическая</w:t>
      </w:r>
      <w:r w:rsidR="006167F0">
        <w:t xml:space="preserve"> </w:t>
      </w:r>
      <w:r>
        <w:rPr>
          <w:spacing w:val="-2"/>
        </w:rPr>
        <w:t>диагностика:</w:t>
      </w:r>
    </w:p>
    <w:p w:rsidR="00947854" w:rsidRDefault="00947854" w:rsidP="006167F0">
      <w:pPr>
        <w:pStyle w:val="a4"/>
        <w:numPr>
          <w:ilvl w:val="1"/>
          <w:numId w:val="1"/>
        </w:numPr>
        <w:tabs>
          <w:tab w:val="left" w:pos="1134"/>
          <w:tab w:val="left" w:pos="2040"/>
        </w:tabs>
        <w:spacing w:before="2"/>
        <w:ind w:left="1418" w:right="4" w:hanging="284"/>
        <w:jc w:val="both"/>
        <w:rPr>
          <w:sz w:val="24"/>
        </w:rPr>
      </w:pPr>
      <w:r>
        <w:rPr>
          <w:sz w:val="24"/>
        </w:rPr>
        <w:t xml:space="preserve">позволяет фиксировать уровень актуального развития дошкольника и оценивать его </w:t>
      </w:r>
      <w:r>
        <w:rPr>
          <w:spacing w:val="-2"/>
          <w:sz w:val="24"/>
        </w:rPr>
        <w:t>динамику;</w:t>
      </w:r>
    </w:p>
    <w:p w:rsidR="00947854" w:rsidRDefault="00947854" w:rsidP="006167F0">
      <w:pPr>
        <w:pStyle w:val="a4"/>
        <w:numPr>
          <w:ilvl w:val="1"/>
          <w:numId w:val="1"/>
        </w:numPr>
        <w:tabs>
          <w:tab w:val="left" w:pos="1134"/>
          <w:tab w:val="left" w:pos="2040"/>
          <w:tab w:val="left" w:pos="9732"/>
        </w:tabs>
        <w:spacing w:before="93" w:line="235" w:lineRule="auto"/>
        <w:ind w:left="1418" w:right="4" w:hanging="284"/>
        <w:rPr>
          <w:sz w:val="24"/>
        </w:rPr>
      </w:pPr>
      <w:r>
        <w:rPr>
          <w:sz w:val="24"/>
        </w:rPr>
        <w:t>учитывает</w:t>
      </w:r>
      <w:r w:rsidR="006167F0">
        <w:rPr>
          <w:sz w:val="24"/>
        </w:rPr>
        <w:t xml:space="preserve"> </w:t>
      </w:r>
      <w:r>
        <w:rPr>
          <w:sz w:val="24"/>
        </w:rPr>
        <w:t>представленные</w:t>
      </w:r>
      <w:r w:rsidR="006167F0">
        <w:rPr>
          <w:sz w:val="24"/>
        </w:rPr>
        <w:t xml:space="preserve"> </w:t>
      </w:r>
      <w:r>
        <w:rPr>
          <w:sz w:val="24"/>
        </w:rPr>
        <w:t>в</w:t>
      </w:r>
      <w:r w:rsidR="006167F0">
        <w:rPr>
          <w:sz w:val="24"/>
        </w:rPr>
        <w:t xml:space="preserve"> </w:t>
      </w:r>
      <w:r>
        <w:rPr>
          <w:sz w:val="24"/>
        </w:rPr>
        <w:t>Программе</w:t>
      </w:r>
      <w:r w:rsidR="006167F0">
        <w:rPr>
          <w:sz w:val="24"/>
        </w:rPr>
        <w:t xml:space="preserve"> </w:t>
      </w:r>
      <w:r>
        <w:rPr>
          <w:sz w:val="24"/>
        </w:rPr>
        <w:t>целевые</w:t>
      </w:r>
      <w:r w:rsidR="006167F0">
        <w:rPr>
          <w:sz w:val="24"/>
        </w:rPr>
        <w:t xml:space="preserve"> </w:t>
      </w:r>
      <w:r>
        <w:rPr>
          <w:sz w:val="24"/>
        </w:rPr>
        <w:t>ориентиры,</w:t>
      </w:r>
      <w:r w:rsidR="006167F0">
        <w:rPr>
          <w:sz w:val="24"/>
        </w:rPr>
        <w:t xml:space="preserve"> </w:t>
      </w:r>
      <w:r>
        <w:rPr>
          <w:sz w:val="24"/>
        </w:rPr>
        <w:t>но</w:t>
      </w:r>
      <w:r w:rsidR="006167F0">
        <w:rPr>
          <w:sz w:val="24"/>
        </w:rPr>
        <w:t xml:space="preserve"> не </w:t>
      </w:r>
      <w:r>
        <w:rPr>
          <w:sz w:val="24"/>
        </w:rPr>
        <w:t>использует</w:t>
      </w:r>
      <w:r w:rsidR="006167F0">
        <w:rPr>
          <w:sz w:val="24"/>
        </w:rPr>
        <w:t xml:space="preserve"> </w:t>
      </w:r>
      <w:r>
        <w:rPr>
          <w:sz w:val="24"/>
        </w:rPr>
        <w:t xml:space="preserve">их в </w:t>
      </w:r>
      <w:r>
        <w:rPr>
          <w:sz w:val="24"/>
        </w:rPr>
        <w:lastRenderedPageBreak/>
        <w:t>качестве основания для их формального сравнения с</w:t>
      </w:r>
      <w:r w:rsidR="006167F0">
        <w:rPr>
          <w:sz w:val="24"/>
        </w:rPr>
        <w:t xml:space="preserve"> </w:t>
      </w:r>
      <w:r>
        <w:rPr>
          <w:sz w:val="24"/>
        </w:rPr>
        <w:t>реальными достижениями детей.</w:t>
      </w:r>
    </w:p>
    <w:p w:rsidR="00947854" w:rsidRDefault="00947854" w:rsidP="006167F0">
      <w:pPr>
        <w:pStyle w:val="a3"/>
        <w:tabs>
          <w:tab w:val="left" w:pos="1134"/>
        </w:tabs>
        <w:spacing w:before="3"/>
        <w:ind w:left="1418" w:right="4" w:hanging="1009"/>
      </w:pPr>
    </w:p>
    <w:p w:rsidR="00947854" w:rsidRDefault="00947854" w:rsidP="006167F0">
      <w:pPr>
        <w:pStyle w:val="Heading1"/>
        <w:numPr>
          <w:ilvl w:val="0"/>
          <w:numId w:val="3"/>
        </w:numPr>
        <w:tabs>
          <w:tab w:val="left" w:pos="1134"/>
          <w:tab w:val="left" w:pos="1872"/>
        </w:tabs>
        <w:spacing w:before="1"/>
        <w:ind w:left="1418" w:right="4" w:hanging="1009"/>
        <w:jc w:val="both"/>
      </w:pPr>
      <w:r>
        <w:t>Форма</w:t>
      </w:r>
      <w:r w:rsidR="006167F0">
        <w:t xml:space="preserve"> </w:t>
      </w:r>
      <w:r>
        <w:t>и</w:t>
      </w:r>
      <w:r w:rsidR="006167F0">
        <w:t xml:space="preserve"> </w:t>
      </w:r>
      <w:r>
        <w:t>процедура</w:t>
      </w:r>
      <w:r w:rsidR="006167F0">
        <w:t xml:space="preserve"> </w:t>
      </w:r>
      <w:r>
        <w:rPr>
          <w:spacing w:val="-2"/>
        </w:rPr>
        <w:t>мониторинга.</w:t>
      </w:r>
    </w:p>
    <w:p w:rsidR="00947854" w:rsidRPr="006167F0" w:rsidRDefault="006167F0" w:rsidP="006167F0">
      <w:pPr>
        <w:pStyle w:val="a4"/>
        <w:numPr>
          <w:ilvl w:val="1"/>
          <w:numId w:val="3"/>
        </w:numPr>
        <w:tabs>
          <w:tab w:val="left" w:pos="1134"/>
        </w:tabs>
        <w:spacing w:before="14" w:line="261" w:lineRule="auto"/>
        <w:ind w:left="1134" w:right="4" w:hanging="1009"/>
        <w:jc w:val="both"/>
        <w:rPr>
          <w:sz w:val="28"/>
        </w:rPr>
      </w:pPr>
      <w:r>
        <w:rPr>
          <w:sz w:val="24"/>
        </w:rPr>
        <w:t xml:space="preserve">             </w:t>
      </w:r>
      <w:r w:rsidR="00947854">
        <w:rPr>
          <w:sz w:val="24"/>
        </w:rPr>
        <w:t>Мониторинговая процедура предполагает, что мониторинг индивидуального развития</w:t>
      </w:r>
      <w:r>
        <w:rPr>
          <w:sz w:val="24"/>
        </w:rPr>
        <w:t xml:space="preserve"> </w:t>
      </w:r>
      <w:r w:rsidR="00947854">
        <w:rPr>
          <w:sz w:val="24"/>
        </w:rPr>
        <w:t>ребенка</w:t>
      </w:r>
      <w:r>
        <w:rPr>
          <w:sz w:val="24"/>
        </w:rPr>
        <w:t xml:space="preserve"> </w:t>
      </w:r>
      <w:r w:rsidR="00947854">
        <w:rPr>
          <w:sz w:val="24"/>
        </w:rPr>
        <w:t>проводится</w:t>
      </w:r>
      <w:r>
        <w:rPr>
          <w:sz w:val="24"/>
        </w:rPr>
        <w:t xml:space="preserve"> </w:t>
      </w:r>
      <w:r w:rsidR="00947854">
        <w:rPr>
          <w:sz w:val="24"/>
        </w:rPr>
        <w:t>всеми специалистами ДОУ,</w:t>
      </w:r>
      <w:r>
        <w:rPr>
          <w:sz w:val="24"/>
        </w:rPr>
        <w:t xml:space="preserve"> </w:t>
      </w:r>
      <w:r w:rsidR="00947854">
        <w:rPr>
          <w:sz w:val="24"/>
        </w:rPr>
        <w:t>работающими с</w:t>
      </w:r>
      <w:r>
        <w:rPr>
          <w:sz w:val="24"/>
        </w:rPr>
        <w:t xml:space="preserve"> </w:t>
      </w:r>
      <w:r w:rsidR="00947854" w:rsidRPr="006167F0">
        <w:rPr>
          <w:sz w:val="24"/>
        </w:rPr>
        <w:t xml:space="preserve">ребенком.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позволят составить комплексное объективное представление о </w:t>
      </w:r>
      <w:proofErr w:type="spellStart"/>
      <w:r w:rsidR="00947854" w:rsidRPr="006167F0">
        <w:rPr>
          <w:sz w:val="24"/>
        </w:rPr>
        <w:t>сформированности</w:t>
      </w:r>
      <w:proofErr w:type="spellEnd"/>
      <w:r w:rsidR="00947854" w:rsidRPr="006167F0">
        <w:rPr>
          <w:sz w:val="24"/>
        </w:rPr>
        <w:t xml:space="preserve"> </w:t>
      </w:r>
      <w:proofErr w:type="spellStart"/>
      <w:r w:rsidR="00947854" w:rsidRPr="006167F0">
        <w:rPr>
          <w:sz w:val="24"/>
        </w:rPr>
        <w:t>деятельностных</w:t>
      </w:r>
      <w:proofErr w:type="spellEnd"/>
      <w:r w:rsidR="00947854" w:rsidRPr="006167F0">
        <w:rPr>
          <w:sz w:val="24"/>
        </w:rPr>
        <w:t xml:space="preserve"> умений у детей дошкольного возраста, которые и являются критериями характера реализации образовательной программы дошкольного образования.</w:t>
      </w:r>
    </w:p>
    <w:p w:rsidR="00947854" w:rsidRDefault="000465AB" w:rsidP="006167F0">
      <w:pPr>
        <w:pStyle w:val="a4"/>
        <w:numPr>
          <w:ilvl w:val="1"/>
          <w:numId w:val="3"/>
        </w:numPr>
        <w:tabs>
          <w:tab w:val="left" w:pos="1134"/>
        </w:tabs>
        <w:spacing w:line="261" w:lineRule="auto"/>
        <w:ind w:left="1134" w:right="4" w:hanging="1009"/>
        <w:jc w:val="both"/>
        <w:rPr>
          <w:sz w:val="24"/>
        </w:rPr>
      </w:pPr>
      <w:r>
        <w:rPr>
          <w:sz w:val="24"/>
        </w:rPr>
        <w:t xml:space="preserve">             </w:t>
      </w:r>
      <w:r w:rsidR="00947854">
        <w:rPr>
          <w:sz w:val="24"/>
        </w:rPr>
        <w:t>Мониторинг проводится педагогами под руководством заведующего, куда входят воспитатели, работающие в данной возрастной группе.</w:t>
      </w:r>
    </w:p>
    <w:p w:rsidR="00947854" w:rsidRDefault="00947854" w:rsidP="000465AB">
      <w:pPr>
        <w:pStyle w:val="a3"/>
        <w:tabs>
          <w:tab w:val="left" w:pos="1134"/>
        </w:tabs>
        <w:spacing w:line="270" w:lineRule="exact"/>
        <w:ind w:left="1134" w:right="4"/>
        <w:jc w:val="both"/>
      </w:pPr>
      <w:r>
        <w:t>Методической</w:t>
      </w:r>
      <w:r w:rsidR="000465AB">
        <w:t xml:space="preserve"> </w:t>
      </w:r>
      <w:r>
        <w:t>основой</w:t>
      </w:r>
      <w:r w:rsidR="000465AB">
        <w:t xml:space="preserve"> </w:t>
      </w:r>
      <w:r>
        <w:t>является</w:t>
      </w:r>
      <w:r w:rsidR="000465AB">
        <w:t xml:space="preserve"> </w:t>
      </w:r>
      <w:r>
        <w:t>пособие</w:t>
      </w:r>
      <w:r w:rsidR="000465AB">
        <w:t xml:space="preserve"> </w:t>
      </w:r>
      <w:r>
        <w:t>Верещагиной</w:t>
      </w:r>
      <w:r w:rsidR="000465AB">
        <w:t xml:space="preserve"> </w:t>
      </w:r>
      <w:r>
        <w:t>Н.В.:</w:t>
      </w:r>
      <w:r>
        <w:rPr>
          <w:spacing w:val="-2"/>
        </w:rPr>
        <w:t xml:space="preserve"> «Диагностика</w:t>
      </w:r>
      <w:r w:rsidR="000465AB">
        <w:t xml:space="preserve"> </w:t>
      </w:r>
      <w:r>
        <w:t>педагогического процесса в дошкольной образовательной организации» (пособия разработаны по каждой возрастной группе)</w:t>
      </w:r>
    </w:p>
    <w:p w:rsidR="00947854" w:rsidRDefault="00947854" w:rsidP="006167F0">
      <w:pPr>
        <w:pStyle w:val="a4"/>
        <w:numPr>
          <w:ilvl w:val="1"/>
          <w:numId w:val="3"/>
        </w:numPr>
        <w:tabs>
          <w:tab w:val="left" w:pos="1134"/>
        </w:tabs>
        <w:spacing w:line="259" w:lineRule="auto"/>
        <w:ind w:right="680" w:hanging="1009"/>
        <w:jc w:val="both"/>
        <w:rPr>
          <w:sz w:val="24"/>
        </w:rPr>
      </w:pPr>
      <w:r>
        <w:rPr>
          <w:sz w:val="24"/>
        </w:rPr>
        <w:t>Для проведения оценки индивидуального развития детей педагогами ДОУ подбирается комплект диагностических методик, обеспечивающих:</w:t>
      </w:r>
    </w:p>
    <w:p w:rsidR="00947854" w:rsidRDefault="000465AB" w:rsidP="006167F0">
      <w:pPr>
        <w:pStyle w:val="a4"/>
        <w:numPr>
          <w:ilvl w:val="2"/>
          <w:numId w:val="3"/>
        </w:numPr>
        <w:tabs>
          <w:tab w:val="left" w:pos="1134"/>
          <w:tab w:val="left" w:pos="2199"/>
        </w:tabs>
        <w:spacing w:line="288" w:lineRule="exact"/>
        <w:ind w:left="2199" w:hanging="1009"/>
        <w:rPr>
          <w:sz w:val="24"/>
        </w:rPr>
      </w:pPr>
      <w:r>
        <w:rPr>
          <w:sz w:val="24"/>
        </w:rPr>
        <w:t>В</w:t>
      </w:r>
      <w:r w:rsidR="00947854">
        <w:rPr>
          <w:sz w:val="24"/>
        </w:rPr>
        <w:t>озможность</w:t>
      </w:r>
      <w:r>
        <w:rPr>
          <w:sz w:val="24"/>
        </w:rPr>
        <w:t xml:space="preserve"> </w:t>
      </w:r>
      <w:r w:rsidR="00947854">
        <w:rPr>
          <w:sz w:val="24"/>
        </w:rPr>
        <w:t>качественной</w:t>
      </w:r>
      <w:r>
        <w:rPr>
          <w:sz w:val="24"/>
        </w:rPr>
        <w:t xml:space="preserve"> </w:t>
      </w:r>
      <w:proofErr w:type="gramStart"/>
      <w:r w:rsidR="00947854">
        <w:rPr>
          <w:sz w:val="24"/>
        </w:rPr>
        <w:t>и(</w:t>
      </w:r>
      <w:proofErr w:type="gramEnd"/>
      <w:r w:rsidR="00947854">
        <w:rPr>
          <w:sz w:val="24"/>
        </w:rPr>
        <w:t>или)</w:t>
      </w:r>
      <w:r>
        <w:rPr>
          <w:sz w:val="24"/>
        </w:rPr>
        <w:t xml:space="preserve"> </w:t>
      </w:r>
      <w:r w:rsidR="00947854">
        <w:rPr>
          <w:sz w:val="24"/>
        </w:rPr>
        <w:t>количественной</w:t>
      </w:r>
      <w:r>
        <w:rPr>
          <w:sz w:val="24"/>
        </w:rPr>
        <w:t xml:space="preserve"> </w:t>
      </w:r>
      <w:r w:rsidR="00947854">
        <w:rPr>
          <w:spacing w:val="-2"/>
          <w:sz w:val="24"/>
        </w:rPr>
        <w:t>оценки;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  <w:tab w:val="left" w:pos="2199"/>
        </w:tabs>
        <w:spacing w:before="23"/>
        <w:ind w:left="2199" w:hanging="1009"/>
        <w:rPr>
          <w:sz w:val="24"/>
        </w:rPr>
      </w:pPr>
      <w:r>
        <w:rPr>
          <w:sz w:val="24"/>
        </w:rPr>
        <w:t>надежност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точность)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инструментария;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  <w:tab w:val="left" w:pos="2199"/>
        </w:tabs>
        <w:spacing w:before="18"/>
        <w:ind w:left="2199" w:hanging="1009"/>
        <w:rPr>
          <w:sz w:val="24"/>
        </w:rPr>
      </w:pPr>
      <w:proofErr w:type="spellStart"/>
      <w:r>
        <w:rPr>
          <w:sz w:val="24"/>
        </w:rPr>
        <w:t>валидность</w:t>
      </w:r>
      <w:proofErr w:type="spellEnd"/>
      <w:r w:rsidR="000465AB">
        <w:rPr>
          <w:sz w:val="24"/>
        </w:rPr>
        <w:t xml:space="preserve"> </w:t>
      </w:r>
      <w:r>
        <w:rPr>
          <w:sz w:val="24"/>
        </w:rPr>
        <w:t>инструментария</w:t>
      </w:r>
      <w:r w:rsidR="000465AB">
        <w:rPr>
          <w:sz w:val="24"/>
        </w:rPr>
        <w:t xml:space="preserve"> </w:t>
      </w:r>
      <w:r>
        <w:rPr>
          <w:sz w:val="24"/>
        </w:rPr>
        <w:t>(полноту</w:t>
      </w:r>
      <w:r w:rsidR="000465AB">
        <w:rPr>
          <w:sz w:val="24"/>
        </w:rPr>
        <w:t xml:space="preserve"> </w:t>
      </w:r>
      <w:r>
        <w:rPr>
          <w:sz w:val="24"/>
        </w:rPr>
        <w:t>и</w:t>
      </w:r>
      <w:r w:rsidR="000465AB">
        <w:rPr>
          <w:sz w:val="24"/>
        </w:rPr>
        <w:t xml:space="preserve"> </w:t>
      </w:r>
      <w:r>
        <w:rPr>
          <w:sz w:val="24"/>
        </w:rPr>
        <w:t>адекватность</w:t>
      </w:r>
      <w:r w:rsidR="000465AB">
        <w:rPr>
          <w:sz w:val="24"/>
        </w:rPr>
        <w:t xml:space="preserve"> </w:t>
      </w:r>
      <w:r>
        <w:rPr>
          <w:sz w:val="24"/>
        </w:rPr>
        <w:t>проверочных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заданий);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  <w:tab w:val="left" w:pos="2199"/>
        </w:tabs>
        <w:spacing w:before="16"/>
        <w:ind w:left="2199" w:hanging="1009"/>
        <w:rPr>
          <w:sz w:val="24"/>
        </w:rPr>
      </w:pPr>
      <w:r>
        <w:rPr>
          <w:sz w:val="24"/>
        </w:rPr>
        <w:t>достоверность</w:t>
      </w:r>
      <w:r w:rsidR="000465AB">
        <w:rPr>
          <w:sz w:val="24"/>
        </w:rPr>
        <w:t xml:space="preserve"> </w:t>
      </w:r>
      <w:r>
        <w:rPr>
          <w:sz w:val="24"/>
        </w:rPr>
        <w:t>результатов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исследования.</w:t>
      </w:r>
    </w:p>
    <w:p w:rsidR="00947854" w:rsidRDefault="000465AB" w:rsidP="000465AB">
      <w:pPr>
        <w:pStyle w:val="a3"/>
        <w:tabs>
          <w:tab w:val="left" w:pos="1134"/>
        </w:tabs>
        <w:spacing w:before="7"/>
        <w:ind w:left="1134" w:right="-138" w:hanging="1009"/>
        <w:jc w:val="both"/>
      </w:pPr>
      <w:r>
        <w:t xml:space="preserve">                 </w:t>
      </w:r>
      <w:r w:rsidR="00947854">
        <w:t>Обязательным требованием к проведению системы оценки индивидуального развития является</w:t>
      </w:r>
      <w:r>
        <w:t xml:space="preserve"> </w:t>
      </w:r>
      <w:r w:rsidR="00947854">
        <w:t>его экономичность,</w:t>
      </w:r>
      <w:r>
        <w:t xml:space="preserve"> </w:t>
      </w:r>
      <w:r w:rsidR="00947854">
        <w:t>обеспечиваемая включением</w:t>
      </w:r>
      <w:r>
        <w:t xml:space="preserve"> </w:t>
      </w:r>
      <w:r w:rsidR="00947854">
        <w:t>в</w:t>
      </w:r>
      <w:r>
        <w:t xml:space="preserve"> </w:t>
      </w:r>
      <w:r w:rsidR="00947854">
        <w:t>диагностический</w:t>
      </w:r>
      <w:r>
        <w:t xml:space="preserve"> </w:t>
      </w:r>
      <w:r w:rsidR="00947854">
        <w:t>комплекс только тех методов, применение которых позволяет получить необходимый объем</w:t>
      </w:r>
      <w:r>
        <w:t xml:space="preserve"> информации </w:t>
      </w:r>
      <w:r w:rsidR="00947854">
        <w:t>не</w:t>
      </w:r>
      <w:r>
        <w:t xml:space="preserve"> </w:t>
      </w:r>
      <w:r w:rsidR="00947854">
        <w:t>приводит</w:t>
      </w:r>
      <w:r>
        <w:t xml:space="preserve"> </w:t>
      </w:r>
      <w:r w:rsidR="00947854">
        <w:t>к</w:t>
      </w:r>
      <w:r>
        <w:t xml:space="preserve"> </w:t>
      </w:r>
      <w:r w:rsidR="00947854">
        <w:t>переутомлению</w:t>
      </w:r>
      <w:r>
        <w:t xml:space="preserve"> </w:t>
      </w:r>
      <w:r w:rsidR="00947854">
        <w:t>ребенка</w:t>
      </w:r>
      <w:r>
        <w:t xml:space="preserve"> </w:t>
      </w:r>
      <w:r w:rsidR="00947854">
        <w:t>в</w:t>
      </w:r>
      <w:r>
        <w:t xml:space="preserve"> </w:t>
      </w:r>
      <w:r w:rsidR="00947854">
        <w:t>ходе</w:t>
      </w:r>
      <w:r>
        <w:t xml:space="preserve"> </w:t>
      </w:r>
      <w:r w:rsidR="00947854">
        <w:rPr>
          <w:spacing w:val="-2"/>
        </w:rPr>
        <w:t>обследования.</w:t>
      </w:r>
    </w:p>
    <w:p w:rsidR="00947854" w:rsidRDefault="000465AB" w:rsidP="000465AB">
      <w:pPr>
        <w:pStyle w:val="a3"/>
        <w:tabs>
          <w:tab w:val="left" w:pos="1134"/>
        </w:tabs>
        <w:ind w:left="1134" w:right="-138" w:hanging="1009"/>
      </w:pPr>
      <w:r>
        <w:t xml:space="preserve">                </w:t>
      </w:r>
      <w:r w:rsidR="00947854">
        <w:t>4.5.При</w:t>
      </w:r>
      <w:r>
        <w:t xml:space="preserve"> </w:t>
      </w:r>
      <w:r w:rsidR="00947854">
        <w:t>необходимости</w:t>
      </w:r>
      <w:r>
        <w:t xml:space="preserve"> </w:t>
      </w:r>
      <w:r w:rsidR="00947854">
        <w:t>проводится</w:t>
      </w:r>
      <w:r>
        <w:t xml:space="preserve"> </w:t>
      </w:r>
      <w:r w:rsidR="00947854">
        <w:t>психологическая</w:t>
      </w:r>
      <w:r>
        <w:t xml:space="preserve"> </w:t>
      </w:r>
      <w:r w:rsidR="00947854">
        <w:t>диагностика</w:t>
      </w:r>
      <w:r>
        <w:t xml:space="preserve"> </w:t>
      </w:r>
      <w:r w:rsidR="00947854">
        <w:t>развития</w:t>
      </w:r>
      <w:r>
        <w:t xml:space="preserve"> детей (выявление и </w:t>
      </w:r>
      <w:r w:rsidR="00947854">
        <w:t>изучение индивидуально-психологических особенностей детей)</w:t>
      </w:r>
      <w:r>
        <w:t xml:space="preserve"> </w:t>
      </w:r>
      <w:r w:rsidR="00947854">
        <w:t>квалифицированными</w:t>
      </w:r>
      <w:r>
        <w:t xml:space="preserve">  </w:t>
      </w:r>
      <w:r w:rsidR="00947854">
        <w:t>специалистам</w:t>
      </w:r>
      <w:proofErr w:type="gramStart"/>
      <w:r w:rsidR="00947854">
        <w:t>и(</w:t>
      </w:r>
      <w:proofErr w:type="gramEnd"/>
      <w:r w:rsidR="00947854">
        <w:t>педагогом-</w:t>
      </w:r>
      <w:r w:rsidR="00947854">
        <w:rPr>
          <w:spacing w:val="-2"/>
        </w:rPr>
        <w:t>психологом).</w:t>
      </w:r>
    </w:p>
    <w:p w:rsidR="00947854" w:rsidRDefault="000465AB" w:rsidP="000465AB">
      <w:pPr>
        <w:pStyle w:val="a3"/>
        <w:tabs>
          <w:tab w:val="left" w:pos="1134"/>
        </w:tabs>
        <w:ind w:left="1276" w:hanging="1009"/>
      </w:pPr>
      <w:r>
        <w:t xml:space="preserve">              </w:t>
      </w:r>
      <w:r w:rsidR="00947854">
        <w:t>4.6.Участие</w:t>
      </w:r>
      <w:r>
        <w:t xml:space="preserve"> </w:t>
      </w:r>
      <w:r w:rsidR="00947854">
        <w:t>ребенка</w:t>
      </w:r>
      <w:r>
        <w:t xml:space="preserve"> </w:t>
      </w:r>
      <w:r w:rsidR="00947854">
        <w:t>в</w:t>
      </w:r>
      <w:r>
        <w:t xml:space="preserve"> </w:t>
      </w:r>
      <w:r w:rsidR="00947854">
        <w:t>психологической</w:t>
      </w:r>
      <w:r>
        <w:t xml:space="preserve"> </w:t>
      </w:r>
      <w:r w:rsidR="00947854">
        <w:t>диагностике</w:t>
      </w:r>
      <w:r>
        <w:t xml:space="preserve"> </w:t>
      </w:r>
      <w:r w:rsidR="00947854">
        <w:t>допускается</w:t>
      </w:r>
      <w:r>
        <w:t xml:space="preserve"> </w:t>
      </w:r>
      <w:r w:rsidR="00947854">
        <w:t>только</w:t>
      </w:r>
      <w:r>
        <w:t xml:space="preserve"> </w:t>
      </w:r>
      <w:r w:rsidR="00947854">
        <w:t>с</w:t>
      </w:r>
      <w:r>
        <w:t xml:space="preserve"> </w:t>
      </w:r>
      <w:r w:rsidR="00947854">
        <w:t>согласия</w:t>
      </w:r>
      <w:r>
        <w:t xml:space="preserve"> его </w:t>
      </w:r>
      <w:r w:rsidR="00947854">
        <w:t>родителей (законных представителей).</w:t>
      </w:r>
    </w:p>
    <w:p w:rsidR="00947854" w:rsidRDefault="00947854" w:rsidP="006167F0">
      <w:pPr>
        <w:pStyle w:val="a3"/>
        <w:tabs>
          <w:tab w:val="left" w:pos="1134"/>
        </w:tabs>
        <w:spacing w:before="46"/>
        <w:ind w:left="0" w:hanging="1009"/>
      </w:pPr>
    </w:p>
    <w:p w:rsidR="00947854" w:rsidRDefault="00947854" w:rsidP="006167F0">
      <w:pPr>
        <w:pStyle w:val="Heading1"/>
        <w:numPr>
          <w:ilvl w:val="0"/>
          <w:numId w:val="3"/>
        </w:numPr>
        <w:tabs>
          <w:tab w:val="left" w:pos="1134"/>
          <w:tab w:val="left" w:pos="1872"/>
        </w:tabs>
        <w:ind w:left="1872" w:hanging="1009"/>
        <w:jc w:val="both"/>
      </w:pPr>
      <w:r>
        <w:t>Средства</w:t>
      </w:r>
      <w:r w:rsidR="000465AB">
        <w:t xml:space="preserve"> </w:t>
      </w:r>
      <w:r>
        <w:t>и</w:t>
      </w:r>
      <w:r w:rsidR="000465AB">
        <w:t xml:space="preserve"> </w:t>
      </w:r>
      <w:r>
        <w:t>методы</w:t>
      </w:r>
      <w:r w:rsidR="000465AB">
        <w:t xml:space="preserve"> </w:t>
      </w:r>
      <w:r>
        <w:t>сбора</w:t>
      </w:r>
      <w:r w:rsidR="000465AB">
        <w:t xml:space="preserve"> </w:t>
      </w:r>
      <w:r>
        <w:rPr>
          <w:spacing w:val="-2"/>
        </w:rPr>
        <w:t>информации</w:t>
      </w:r>
    </w:p>
    <w:p w:rsidR="00947854" w:rsidRDefault="000465AB" w:rsidP="000465AB">
      <w:pPr>
        <w:pStyle w:val="a4"/>
        <w:numPr>
          <w:ilvl w:val="1"/>
          <w:numId w:val="3"/>
        </w:numPr>
        <w:tabs>
          <w:tab w:val="left" w:pos="1134"/>
        </w:tabs>
        <w:spacing w:before="14" w:line="259" w:lineRule="auto"/>
        <w:ind w:left="1134" w:right="675" w:hanging="1009"/>
        <w:jc w:val="both"/>
        <w:rPr>
          <w:sz w:val="24"/>
        </w:rPr>
      </w:pPr>
      <w:r>
        <w:rPr>
          <w:sz w:val="24"/>
        </w:rPr>
        <w:t xml:space="preserve">             </w:t>
      </w:r>
      <w:r w:rsidR="00947854">
        <w:rPr>
          <w:sz w:val="24"/>
        </w:rPr>
        <w:t>Инструментарий для педагогической диагност</w:t>
      </w:r>
      <w:r>
        <w:rPr>
          <w:sz w:val="24"/>
        </w:rPr>
        <w:t xml:space="preserve">ики – карты наблюдений детского </w:t>
      </w:r>
      <w:r w:rsidR="00947854">
        <w:rPr>
          <w:sz w:val="24"/>
        </w:rPr>
        <w:t>развития, позволяющие фиксировать индивидуальную динамику и перспективы развития каждого ребенка в ходе:</w:t>
      </w:r>
    </w:p>
    <w:p w:rsidR="00947854" w:rsidRDefault="00947854" w:rsidP="000465AB">
      <w:pPr>
        <w:pStyle w:val="a4"/>
        <w:numPr>
          <w:ilvl w:val="2"/>
          <w:numId w:val="3"/>
        </w:numPr>
        <w:tabs>
          <w:tab w:val="left" w:pos="1134"/>
        </w:tabs>
        <w:spacing w:before="1" w:line="252" w:lineRule="auto"/>
        <w:ind w:left="2142" w:right="4" w:hanging="1009"/>
        <w:jc w:val="both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 и поддержания контакта принятия совместных решений, разрешения конфликтов, лидерства и пр.);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</w:tabs>
        <w:spacing w:before="12"/>
        <w:ind w:left="2143" w:hanging="1009"/>
        <w:jc w:val="both"/>
        <w:rPr>
          <w:sz w:val="24"/>
        </w:rPr>
      </w:pPr>
      <w:r>
        <w:rPr>
          <w:spacing w:val="-2"/>
          <w:sz w:val="24"/>
        </w:rPr>
        <w:t>игровой</w:t>
      </w:r>
      <w:r w:rsidR="000465AB">
        <w:rPr>
          <w:spacing w:val="-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47854" w:rsidRDefault="00947854" w:rsidP="000465AB">
      <w:pPr>
        <w:pStyle w:val="a4"/>
        <w:numPr>
          <w:ilvl w:val="2"/>
          <w:numId w:val="3"/>
        </w:numPr>
        <w:tabs>
          <w:tab w:val="left" w:pos="1134"/>
          <w:tab w:val="left" w:pos="4024"/>
          <w:tab w:val="left" w:pos="5661"/>
          <w:tab w:val="left" w:pos="6347"/>
          <w:tab w:val="left" w:pos="7079"/>
          <w:tab w:val="left" w:pos="8249"/>
          <w:tab w:val="left" w:pos="9319"/>
        </w:tabs>
        <w:spacing w:before="22" w:line="249" w:lineRule="auto"/>
        <w:ind w:left="2142" w:right="4" w:hanging="1009"/>
        <w:rPr>
          <w:sz w:val="24"/>
        </w:rPr>
      </w:pPr>
      <w:r>
        <w:rPr>
          <w:spacing w:val="-2"/>
          <w:sz w:val="24"/>
        </w:rPr>
        <w:t>познавательной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4"/>
          <w:sz w:val="24"/>
        </w:rPr>
        <w:t>(как</w:t>
      </w:r>
      <w:r>
        <w:rPr>
          <w:sz w:val="24"/>
        </w:rPr>
        <w:tab/>
      </w:r>
      <w:r>
        <w:rPr>
          <w:spacing w:val="-4"/>
          <w:sz w:val="24"/>
        </w:rPr>
        <w:t>идет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детских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 xml:space="preserve">способностей, </w:t>
      </w:r>
      <w:r>
        <w:rPr>
          <w:sz w:val="24"/>
        </w:rPr>
        <w:t>познавательной активности);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</w:tabs>
        <w:spacing w:before="13"/>
        <w:ind w:left="2139" w:hanging="1009"/>
        <w:rPr>
          <w:sz w:val="24"/>
        </w:rPr>
      </w:pPr>
      <w:r>
        <w:rPr>
          <w:sz w:val="24"/>
        </w:rPr>
        <w:t>проектной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</w:tabs>
        <w:spacing w:before="18"/>
        <w:ind w:left="2139" w:hanging="1009"/>
        <w:rPr>
          <w:sz w:val="24"/>
        </w:rPr>
      </w:pPr>
      <w:r>
        <w:rPr>
          <w:sz w:val="24"/>
        </w:rPr>
        <w:t>художественной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</w:tabs>
        <w:spacing w:before="18"/>
        <w:ind w:left="2139" w:hanging="1009"/>
        <w:rPr>
          <w:sz w:val="24"/>
        </w:rPr>
      </w:pPr>
      <w:r>
        <w:rPr>
          <w:sz w:val="24"/>
        </w:rPr>
        <w:t>физического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:rsidR="00947854" w:rsidRDefault="00947854" w:rsidP="000465AB">
      <w:pPr>
        <w:pStyle w:val="a4"/>
        <w:numPr>
          <w:ilvl w:val="1"/>
          <w:numId w:val="3"/>
        </w:numPr>
        <w:tabs>
          <w:tab w:val="left" w:pos="1134"/>
        </w:tabs>
        <w:spacing w:before="23" w:line="261" w:lineRule="auto"/>
        <w:ind w:left="1134" w:right="4" w:hanging="1"/>
        <w:rPr>
          <w:sz w:val="24"/>
        </w:rPr>
      </w:pPr>
      <w:r>
        <w:rPr>
          <w:sz w:val="24"/>
        </w:rPr>
        <w:t>В</w:t>
      </w:r>
      <w:r w:rsidR="000465AB">
        <w:rPr>
          <w:sz w:val="24"/>
        </w:rPr>
        <w:t xml:space="preserve"> </w:t>
      </w:r>
      <w:r>
        <w:rPr>
          <w:sz w:val="24"/>
        </w:rPr>
        <w:t>работе</w:t>
      </w:r>
      <w:r w:rsidR="000465AB">
        <w:rPr>
          <w:sz w:val="24"/>
        </w:rPr>
        <w:t xml:space="preserve"> </w:t>
      </w:r>
      <w:r>
        <w:rPr>
          <w:sz w:val="24"/>
        </w:rPr>
        <w:t>по</w:t>
      </w:r>
      <w:r w:rsidR="000465AB">
        <w:rPr>
          <w:sz w:val="24"/>
        </w:rPr>
        <w:t xml:space="preserve"> </w:t>
      </w:r>
      <w:r>
        <w:rPr>
          <w:sz w:val="24"/>
        </w:rPr>
        <w:t>проведению</w:t>
      </w:r>
      <w:r w:rsidR="000465AB">
        <w:rPr>
          <w:sz w:val="24"/>
        </w:rPr>
        <w:t xml:space="preserve"> </w:t>
      </w:r>
      <w:r>
        <w:rPr>
          <w:sz w:val="24"/>
        </w:rPr>
        <w:t>оценки</w:t>
      </w:r>
      <w:r w:rsidR="000465AB">
        <w:rPr>
          <w:sz w:val="24"/>
        </w:rPr>
        <w:t xml:space="preserve"> </w:t>
      </w:r>
      <w:r>
        <w:rPr>
          <w:sz w:val="24"/>
        </w:rPr>
        <w:t>индивидуального</w:t>
      </w:r>
      <w:r w:rsidR="000465AB">
        <w:rPr>
          <w:sz w:val="24"/>
        </w:rPr>
        <w:t xml:space="preserve"> </w:t>
      </w:r>
      <w:r>
        <w:rPr>
          <w:sz w:val="24"/>
        </w:rPr>
        <w:t>развития</w:t>
      </w:r>
      <w:r w:rsidR="000465AB">
        <w:rPr>
          <w:sz w:val="24"/>
        </w:rPr>
        <w:t xml:space="preserve"> воспитанников </w:t>
      </w:r>
      <w:r>
        <w:rPr>
          <w:sz w:val="24"/>
        </w:rPr>
        <w:t>используются следующие методы:</w:t>
      </w:r>
    </w:p>
    <w:p w:rsidR="00947854" w:rsidRDefault="000465AB" w:rsidP="000465AB">
      <w:pPr>
        <w:pStyle w:val="a4"/>
        <w:numPr>
          <w:ilvl w:val="2"/>
          <w:numId w:val="3"/>
        </w:numPr>
        <w:tabs>
          <w:tab w:val="left" w:pos="1134"/>
          <w:tab w:val="left" w:pos="3608"/>
        </w:tabs>
        <w:spacing w:line="252" w:lineRule="auto"/>
        <w:ind w:left="2142" w:right="4" w:hanging="1009"/>
        <w:rPr>
          <w:sz w:val="24"/>
        </w:rPr>
      </w:pPr>
      <w:r>
        <w:rPr>
          <w:spacing w:val="-2"/>
          <w:sz w:val="24"/>
        </w:rPr>
        <w:t>Н</w:t>
      </w:r>
      <w:r w:rsidR="00947854">
        <w:rPr>
          <w:spacing w:val="-2"/>
          <w:sz w:val="24"/>
        </w:rPr>
        <w:t>аблюдени</w:t>
      </w:r>
      <w:proofErr w:type="gramStart"/>
      <w:r w:rsidR="00947854">
        <w:rPr>
          <w:spacing w:val="-2"/>
          <w:sz w:val="24"/>
        </w:rPr>
        <w:t>е</w:t>
      </w:r>
      <w:r w:rsidR="00947854">
        <w:rPr>
          <w:sz w:val="24"/>
        </w:rPr>
        <w:t>(</w:t>
      </w:r>
      <w:proofErr w:type="gramEnd"/>
      <w:r w:rsidR="00947854">
        <w:rPr>
          <w:sz w:val="24"/>
        </w:rPr>
        <w:t>целенаправленное</w:t>
      </w:r>
      <w:r>
        <w:rPr>
          <w:sz w:val="24"/>
        </w:rPr>
        <w:t xml:space="preserve"> </w:t>
      </w:r>
      <w:r w:rsidR="00947854">
        <w:rPr>
          <w:sz w:val="24"/>
        </w:rPr>
        <w:t>и</w:t>
      </w:r>
      <w:r>
        <w:rPr>
          <w:sz w:val="24"/>
        </w:rPr>
        <w:t xml:space="preserve"> </w:t>
      </w:r>
      <w:r w:rsidR="00947854">
        <w:rPr>
          <w:sz w:val="24"/>
        </w:rPr>
        <w:t>систематическое</w:t>
      </w:r>
      <w:r>
        <w:rPr>
          <w:sz w:val="24"/>
        </w:rPr>
        <w:t xml:space="preserve"> </w:t>
      </w:r>
      <w:r w:rsidR="00947854">
        <w:rPr>
          <w:sz w:val="24"/>
        </w:rPr>
        <w:t>изучение,</w:t>
      </w:r>
      <w:r>
        <w:rPr>
          <w:sz w:val="24"/>
        </w:rPr>
        <w:t xml:space="preserve"> </w:t>
      </w:r>
      <w:r w:rsidR="00947854">
        <w:rPr>
          <w:sz w:val="24"/>
        </w:rPr>
        <w:t>сбор</w:t>
      </w:r>
      <w:r>
        <w:rPr>
          <w:sz w:val="24"/>
        </w:rPr>
        <w:t xml:space="preserve"> </w:t>
      </w:r>
      <w:r w:rsidR="00947854">
        <w:rPr>
          <w:sz w:val="24"/>
        </w:rPr>
        <w:t>информации, фиксация действий и проявлений поведения);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</w:tabs>
        <w:spacing w:line="293" w:lineRule="exact"/>
        <w:ind w:left="2139" w:hanging="1009"/>
        <w:rPr>
          <w:sz w:val="24"/>
        </w:rPr>
      </w:pPr>
      <w:r>
        <w:rPr>
          <w:spacing w:val="-2"/>
          <w:sz w:val="24"/>
        </w:rPr>
        <w:t>беседа;</w:t>
      </w:r>
    </w:p>
    <w:p w:rsidR="00947854" w:rsidRDefault="00947854" w:rsidP="006167F0">
      <w:pPr>
        <w:pStyle w:val="a4"/>
        <w:numPr>
          <w:ilvl w:val="2"/>
          <w:numId w:val="3"/>
        </w:numPr>
        <w:tabs>
          <w:tab w:val="left" w:pos="1134"/>
        </w:tabs>
        <w:spacing w:before="18"/>
        <w:ind w:left="2139" w:hanging="1009"/>
        <w:rPr>
          <w:sz w:val="24"/>
        </w:rPr>
      </w:pPr>
      <w:r>
        <w:rPr>
          <w:sz w:val="24"/>
        </w:rPr>
        <w:t>анализ</w:t>
      </w:r>
      <w:r w:rsidR="000465AB">
        <w:rPr>
          <w:sz w:val="24"/>
        </w:rPr>
        <w:t xml:space="preserve"> </w:t>
      </w:r>
      <w:r>
        <w:rPr>
          <w:sz w:val="24"/>
        </w:rPr>
        <w:t>продуктов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47854" w:rsidRDefault="00947854" w:rsidP="00947854">
      <w:pPr>
        <w:rPr>
          <w:sz w:val="24"/>
        </w:rPr>
        <w:sectPr w:rsidR="00947854" w:rsidSect="00947854">
          <w:pgSz w:w="11930" w:h="16860"/>
          <w:pgMar w:top="920" w:right="873" w:bottom="280" w:left="280" w:header="720" w:footer="720" w:gutter="0"/>
          <w:cols w:space="720"/>
        </w:sectPr>
      </w:pPr>
    </w:p>
    <w:p w:rsidR="00947854" w:rsidRDefault="00947854" w:rsidP="00947854">
      <w:pPr>
        <w:pStyle w:val="a4"/>
        <w:numPr>
          <w:ilvl w:val="2"/>
          <w:numId w:val="3"/>
        </w:numPr>
        <w:tabs>
          <w:tab w:val="left" w:pos="2139"/>
        </w:tabs>
        <w:spacing w:before="88"/>
        <w:ind w:left="2139" w:hanging="357"/>
        <w:rPr>
          <w:sz w:val="24"/>
        </w:rPr>
      </w:pPr>
      <w:r>
        <w:rPr>
          <w:sz w:val="24"/>
        </w:rPr>
        <w:lastRenderedPageBreak/>
        <w:t>сравнительный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анализ.</w:t>
      </w:r>
    </w:p>
    <w:p w:rsidR="00947854" w:rsidRDefault="00947854" w:rsidP="00947854">
      <w:pPr>
        <w:pStyle w:val="a4"/>
        <w:numPr>
          <w:ilvl w:val="1"/>
          <w:numId w:val="3"/>
        </w:numPr>
        <w:tabs>
          <w:tab w:val="left" w:pos="2139"/>
        </w:tabs>
        <w:spacing w:before="16"/>
        <w:ind w:left="2139" w:hanging="715"/>
        <w:rPr>
          <w:sz w:val="24"/>
        </w:rPr>
      </w:pPr>
      <w:r>
        <w:rPr>
          <w:sz w:val="24"/>
        </w:rPr>
        <w:t>Требования</w:t>
      </w:r>
      <w:r w:rsidR="000465AB">
        <w:rPr>
          <w:sz w:val="24"/>
        </w:rPr>
        <w:t xml:space="preserve"> </w:t>
      </w:r>
      <w:r>
        <w:rPr>
          <w:sz w:val="24"/>
        </w:rPr>
        <w:t>к</w:t>
      </w:r>
      <w:r w:rsidR="000465AB">
        <w:rPr>
          <w:sz w:val="24"/>
        </w:rPr>
        <w:t xml:space="preserve"> </w:t>
      </w:r>
      <w:r>
        <w:rPr>
          <w:sz w:val="24"/>
        </w:rPr>
        <w:t>собираемой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информации:</w:t>
      </w:r>
    </w:p>
    <w:p w:rsidR="00947854" w:rsidRDefault="00947854" w:rsidP="00947854">
      <w:pPr>
        <w:pStyle w:val="a4"/>
        <w:numPr>
          <w:ilvl w:val="2"/>
          <w:numId w:val="3"/>
        </w:numPr>
        <w:tabs>
          <w:tab w:val="left" w:pos="2139"/>
        </w:tabs>
        <w:spacing w:before="24"/>
        <w:ind w:left="2139" w:hanging="357"/>
        <w:rPr>
          <w:sz w:val="24"/>
        </w:rPr>
      </w:pPr>
      <w:r>
        <w:rPr>
          <w:spacing w:val="-2"/>
          <w:sz w:val="24"/>
        </w:rPr>
        <w:t>полнота;</w:t>
      </w:r>
    </w:p>
    <w:p w:rsidR="00947854" w:rsidRDefault="00947854" w:rsidP="00947854">
      <w:pPr>
        <w:pStyle w:val="a4"/>
        <w:numPr>
          <w:ilvl w:val="2"/>
          <w:numId w:val="3"/>
        </w:numPr>
        <w:tabs>
          <w:tab w:val="left" w:pos="2139"/>
        </w:tabs>
        <w:spacing w:before="18"/>
        <w:ind w:left="2139" w:hanging="357"/>
        <w:rPr>
          <w:sz w:val="24"/>
        </w:rPr>
      </w:pPr>
      <w:r>
        <w:rPr>
          <w:sz w:val="24"/>
        </w:rPr>
        <w:t>конкретность;</w:t>
      </w:r>
      <w:r w:rsidR="000465AB">
        <w:rPr>
          <w:sz w:val="24"/>
        </w:rPr>
        <w:t xml:space="preserve"> </w:t>
      </w:r>
      <w:r>
        <w:rPr>
          <w:spacing w:val="-2"/>
          <w:sz w:val="24"/>
        </w:rPr>
        <w:t>объективность;</w:t>
      </w:r>
    </w:p>
    <w:p w:rsidR="00947854" w:rsidRDefault="00947854" w:rsidP="00947854">
      <w:pPr>
        <w:pStyle w:val="a4"/>
        <w:numPr>
          <w:ilvl w:val="2"/>
          <w:numId w:val="3"/>
        </w:numPr>
        <w:tabs>
          <w:tab w:val="left" w:pos="2144"/>
        </w:tabs>
        <w:spacing w:before="78"/>
        <w:ind w:left="2144" w:hanging="365"/>
        <w:rPr>
          <w:sz w:val="24"/>
        </w:rPr>
      </w:pPr>
      <w:r>
        <w:rPr>
          <w:spacing w:val="-2"/>
          <w:sz w:val="24"/>
        </w:rPr>
        <w:t>своевременность.</w:t>
      </w:r>
    </w:p>
    <w:p w:rsidR="00947854" w:rsidRDefault="00947854" w:rsidP="000465AB">
      <w:pPr>
        <w:pStyle w:val="Heading1"/>
        <w:numPr>
          <w:ilvl w:val="0"/>
          <w:numId w:val="3"/>
        </w:numPr>
        <w:tabs>
          <w:tab w:val="left" w:pos="1134"/>
        </w:tabs>
        <w:spacing w:before="33"/>
        <w:ind w:left="1134" w:right="287"/>
      </w:pPr>
      <w:r>
        <w:t>Сроки</w:t>
      </w:r>
      <w:r w:rsidR="000465AB">
        <w:t xml:space="preserve"> </w:t>
      </w:r>
      <w:r>
        <w:t>и</w:t>
      </w:r>
      <w:r w:rsidR="000465AB">
        <w:t xml:space="preserve"> </w:t>
      </w:r>
      <w:r>
        <w:t>периодичность</w:t>
      </w:r>
      <w:r w:rsidR="000465AB">
        <w:t xml:space="preserve"> </w:t>
      </w:r>
      <w:r>
        <w:rPr>
          <w:spacing w:val="-2"/>
        </w:rPr>
        <w:t>мониторинга</w:t>
      </w:r>
    </w:p>
    <w:p w:rsidR="00947854" w:rsidRDefault="00947854" w:rsidP="000465AB">
      <w:pPr>
        <w:pStyle w:val="a4"/>
        <w:numPr>
          <w:ilvl w:val="1"/>
          <w:numId w:val="3"/>
        </w:numPr>
        <w:tabs>
          <w:tab w:val="left" w:pos="1134"/>
          <w:tab w:val="left" w:pos="2142"/>
          <w:tab w:val="left" w:pos="10773"/>
        </w:tabs>
        <w:spacing w:before="12" w:line="261" w:lineRule="auto"/>
        <w:ind w:left="1134" w:right="287"/>
        <w:rPr>
          <w:sz w:val="24"/>
        </w:rPr>
      </w:pPr>
      <w:r>
        <w:rPr>
          <w:sz w:val="24"/>
        </w:rPr>
        <w:t>Оценка</w:t>
      </w:r>
      <w:r w:rsidR="000465AB">
        <w:rPr>
          <w:sz w:val="24"/>
        </w:rPr>
        <w:t xml:space="preserve"> </w:t>
      </w:r>
      <w:r>
        <w:rPr>
          <w:sz w:val="24"/>
        </w:rPr>
        <w:t>индивидуального</w:t>
      </w:r>
      <w:r w:rsidR="000465AB">
        <w:rPr>
          <w:sz w:val="24"/>
        </w:rPr>
        <w:t xml:space="preserve"> </w:t>
      </w:r>
      <w:r>
        <w:rPr>
          <w:sz w:val="24"/>
        </w:rPr>
        <w:t>развития</w:t>
      </w:r>
      <w:r w:rsidR="000465AB">
        <w:rPr>
          <w:sz w:val="24"/>
        </w:rPr>
        <w:t xml:space="preserve"> </w:t>
      </w:r>
      <w:r>
        <w:rPr>
          <w:sz w:val="24"/>
        </w:rPr>
        <w:t>детей</w:t>
      </w:r>
      <w:r w:rsidR="000465AB">
        <w:rPr>
          <w:sz w:val="24"/>
        </w:rPr>
        <w:t xml:space="preserve"> </w:t>
      </w:r>
      <w:r>
        <w:rPr>
          <w:sz w:val="24"/>
        </w:rPr>
        <w:t>проводится</w:t>
      </w:r>
      <w:r w:rsidR="000465AB">
        <w:rPr>
          <w:sz w:val="24"/>
        </w:rPr>
        <w:t xml:space="preserve"> </w:t>
      </w:r>
      <w:r>
        <w:rPr>
          <w:sz w:val="24"/>
        </w:rPr>
        <w:t>2</w:t>
      </w:r>
      <w:r w:rsidR="000465AB">
        <w:rPr>
          <w:sz w:val="24"/>
        </w:rPr>
        <w:t xml:space="preserve"> </w:t>
      </w:r>
      <w:r>
        <w:rPr>
          <w:sz w:val="24"/>
        </w:rPr>
        <w:t>раза</w:t>
      </w:r>
      <w:r w:rsidR="000465AB">
        <w:rPr>
          <w:sz w:val="24"/>
        </w:rPr>
        <w:t xml:space="preserve"> </w:t>
      </w:r>
      <w:r>
        <w:rPr>
          <w:sz w:val="24"/>
        </w:rPr>
        <w:t>в</w:t>
      </w:r>
      <w:r w:rsidR="000465AB">
        <w:rPr>
          <w:sz w:val="24"/>
        </w:rPr>
        <w:t xml:space="preserve"> </w:t>
      </w:r>
      <w:r>
        <w:rPr>
          <w:sz w:val="24"/>
        </w:rPr>
        <w:t>год</w:t>
      </w:r>
      <w:r w:rsidR="000465AB">
        <w:rPr>
          <w:sz w:val="24"/>
        </w:rPr>
        <w:t xml:space="preserve"> </w:t>
      </w:r>
      <w:r>
        <w:rPr>
          <w:sz w:val="24"/>
        </w:rPr>
        <w:t>в</w:t>
      </w:r>
      <w:r w:rsidR="000465AB">
        <w:rPr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сроки:</w:t>
      </w:r>
    </w:p>
    <w:p w:rsidR="00947854" w:rsidRPr="000465AB" w:rsidRDefault="000465AB" w:rsidP="000465AB">
      <w:pPr>
        <w:pStyle w:val="a4"/>
        <w:numPr>
          <w:ilvl w:val="2"/>
          <w:numId w:val="3"/>
        </w:numPr>
        <w:tabs>
          <w:tab w:val="left" w:pos="1134"/>
          <w:tab w:val="left" w:pos="2144"/>
        </w:tabs>
        <w:spacing w:before="23" w:line="285" w:lineRule="exact"/>
        <w:ind w:left="1134" w:right="287" w:hanging="365"/>
        <w:rPr>
          <w:sz w:val="24"/>
        </w:rPr>
      </w:pPr>
      <w:r w:rsidRPr="000465AB">
        <w:rPr>
          <w:sz w:val="24"/>
        </w:rPr>
        <w:t xml:space="preserve">В </w:t>
      </w:r>
      <w:r w:rsidR="00947854" w:rsidRPr="000465AB">
        <w:rPr>
          <w:sz w:val="24"/>
        </w:rPr>
        <w:t>начале</w:t>
      </w:r>
      <w:r w:rsidRPr="000465AB">
        <w:rPr>
          <w:sz w:val="24"/>
        </w:rPr>
        <w:t xml:space="preserve"> </w:t>
      </w:r>
      <w:r w:rsidR="00947854" w:rsidRPr="000465AB">
        <w:rPr>
          <w:sz w:val="24"/>
        </w:rPr>
        <w:t>учебного</w:t>
      </w:r>
      <w:r w:rsidRPr="000465AB">
        <w:rPr>
          <w:sz w:val="24"/>
        </w:rPr>
        <w:t xml:space="preserve"> </w:t>
      </w:r>
      <w:r>
        <w:rPr>
          <w:sz w:val="24"/>
        </w:rPr>
        <w:t>года</w:t>
      </w:r>
    </w:p>
    <w:p w:rsidR="00947854" w:rsidRDefault="000465AB" w:rsidP="000465AB">
      <w:pPr>
        <w:pStyle w:val="a4"/>
        <w:numPr>
          <w:ilvl w:val="2"/>
          <w:numId w:val="3"/>
        </w:numPr>
        <w:tabs>
          <w:tab w:val="left" w:pos="1134"/>
          <w:tab w:val="left" w:pos="2144"/>
        </w:tabs>
        <w:spacing w:before="23"/>
        <w:ind w:left="1134" w:right="287" w:hanging="365"/>
        <w:rPr>
          <w:sz w:val="24"/>
        </w:rPr>
      </w:pPr>
      <w:r w:rsidRPr="000465AB">
        <w:rPr>
          <w:sz w:val="24"/>
        </w:rPr>
        <w:t xml:space="preserve">В </w:t>
      </w:r>
      <w:r w:rsidR="00947854" w:rsidRPr="000465AB">
        <w:rPr>
          <w:sz w:val="24"/>
        </w:rPr>
        <w:t>конце</w:t>
      </w:r>
      <w:r w:rsidRPr="000465AB">
        <w:rPr>
          <w:sz w:val="24"/>
        </w:rPr>
        <w:t xml:space="preserve"> </w:t>
      </w:r>
      <w:r w:rsidR="00947854" w:rsidRPr="000465AB">
        <w:rPr>
          <w:sz w:val="24"/>
        </w:rPr>
        <w:t>учебного года</w:t>
      </w:r>
    </w:p>
    <w:p w:rsidR="00947854" w:rsidRDefault="00947854" w:rsidP="000465AB">
      <w:pPr>
        <w:pStyle w:val="a4"/>
        <w:numPr>
          <w:ilvl w:val="1"/>
          <w:numId w:val="3"/>
        </w:numPr>
        <w:tabs>
          <w:tab w:val="left" w:pos="1134"/>
          <w:tab w:val="left" w:pos="2142"/>
        </w:tabs>
        <w:spacing w:before="23" w:line="259" w:lineRule="auto"/>
        <w:ind w:left="1134" w:right="287"/>
        <w:jc w:val="both"/>
        <w:rPr>
          <w:sz w:val="24"/>
        </w:rPr>
      </w:pPr>
      <w:r>
        <w:rPr>
          <w:sz w:val="24"/>
        </w:rPr>
        <w:t xml:space="preserve">Длительность мониторинга не может превышать двух недель в отношении </w:t>
      </w:r>
      <w:proofErr w:type="spellStart"/>
      <w:r>
        <w:rPr>
          <w:sz w:val="24"/>
        </w:rPr>
        <w:t>высокоформализованных</w:t>
      </w:r>
      <w:proofErr w:type="spellEnd"/>
      <w:r>
        <w:rPr>
          <w:sz w:val="24"/>
        </w:rPr>
        <w:t xml:space="preserve"> методов.</w:t>
      </w:r>
    </w:p>
    <w:p w:rsidR="00947854" w:rsidRDefault="00947854" w:rsidP="000465AB">
      <w:pPr>
        <w:pStyle w:val="a4"/>
        <w:numPr>
          <w:ilvl w:val="1"/>
          <w:numId w:val="3"/>
        </w:numPr>
        <w:tabs>
          <w:tab w:val="left" w:pos="1134"/>
          <w:tab w:val="left" w:pos="2142"/>
        </w:tabs>
        <w:spacing w:before="2" w:line="259" w:lineRule="auto"/>
        <w:ind w:left="1134" w:right="287"/>
        <w:jc w:val="both"/>
        <w:rPr>
          <w:sz w:val="24"/>
        </w:rPr>
      </w:pPr>
      <w:r>
        <w:rPr>
          <w:sz w:val="24"/>
        </w:rPr>
        <w:t xml:space="preserve">Отдельные методы оценки могут использоваться в течение года по мере необходимости с целью фиксации динамики индивидуальных траекторий развития </w:t>
      </w:r>
      <w:r>
        <w:rPr>
          <w:spacing w:val="-2"/>
          <w:sz w:val="24"/>
        </w:rPr>
        <w:t>детей</w:t>
      </w:r>
    </w:p>
    <w:p w:rsidR="00947854" w:rsidRDefault="00947854" w:rsidP="000465AB">
      <w:pPr>
        <w:pStyle w:val="a3"/>
        <w:tabs>
          <w:tab w:val="left" w:pos="1134"/>
        </w:tabs>
        <w:spacing w:before="22"/>
        <w:ind w:left="1134" w:right="287"/>
      </w:pPr>
    </w:p>
    <w:p w:rsidR="00947854" w:rsidRDefault="00947854" w:rsidP="000465AB">
      <w:pPr>
        <w:pStyle w:val="Heading1"/>
        <w:numPr>
          <w:ilvl w:val="0"/>
          <w:numId w:val="3"/>
        </w:numPr>
        <w:tabs>
          <w:tab w:val="left" w:pos="1134"/>
        </w:tabs>
        <w:spacing w:before="1"/>
        <w:ind w:left="1134" w:right="287" w:hanging="453"/>
        <w:jc w:val="both"/>
      </w:pPr>
      <w:r>
        <w:t>Права и</w:t>
      </w:r>
      <w:r w:rsidR="00201434">
        <w:t xml:space="preserve"> </w:t>
      </w:r>
      <w:r>
        <w:rPr>
          <w:spacing w:val="-2"/>
        </w:rPr>
        <w:t>обязанности</w:t>
      </w:r>
    </w:p>
    <w:p w:rsidR="00947854" w:rsidRDefault="00947854" w:rsidP="00201434">
      <w:pPr>
        <w:pStyle w:val="a4"/>
        <w:numPr>
          <w:ilvl w:val="1"/>
          <w:numId w:val="3"/>
        </w:numPr>
        <w:tabs>
          <w:tab w:val="left" w:pos="10773"/>
        </w:tabs>
        <w:spacing w:before="14" w:line="261" w:lineRule="auto"/>
        <w:ind w:left="1134" w:right="682"/>
        <w:jc w:val="both"/>
        <w:rPr>
          <w:sz w:val="24"/>
        </w:rPr>
      </w:pPr>
      <w:r>
        <w:rPr>
          <w:sz w:val="24"/>
        </w:rPr>
        <w:t xml:space="preserve">Педагогические работники имеют право выбирать методы и формы сбора </w:t>
      </w:r>
      <w:r>
        <w:rPr>
          <w:spacing w:val="-2"/>
          <w:sz w:val="24"/>
        </w:rPr>
        <w:t>информации;</w:t>
      </w:r>
    </w:p>
    <w:p w:rsidR="00947854" w:rsidRDefault="00947854" w:rsidP="00201434">
      <w:pPr>
        <w:pStyle w:val="a4"/>
        <w:numPr>
          <w:ilvl w:val="1"/>
          <w:numId w:val="3"/>
        </w:numPr>
        <w:tabs>
          <w:tab w:val="left" w:pos="10773"/>
        </w:tabs>
        <w:spacing w:line="259" w:lineRule="auto"/>
        <w:ind w:left="1134" w:right="684"/>
        <w:jc w:val="both"/>
        <w:rPr>
          <w:sz w:val="24"/>
        </w:rPr>
      </w:pPr>
      <w:r>
        <w:rPr>
          <w:sz w:val="24"/>
        </w:rPr>
        <w:t>Заведующий имеет право рекомендовать по итогам оценки индивидуального развития детей представление опыта работы сотрудника на МО детского сада и районном методическом объединении;</w:t>
      </w:r>
    </w:p>
    <w:p w:rsidR="00947854" w:rsidRDefault="00947854" w:rsidP="00201434">
      <w:pPr>
        <w:pStyle w:val="a4"/>
        <w:numPr>
          <w:ilvl w:val="1"/>
          <w:numId w:val="3"/>
        </w:numPr>
        <w:tabs>
          <w:tab w:val="left" w:pos="10773"/>
        </w:tabs>
        <w:spacing w:line="273" w:lineRule="exact"/>
        <w:ind w:left="1134" w:hanging="722"/>
        <w:jc w:val="both"/>
        <w:rPr>
          <w:sz w:val="24"/>
        </w:rPr>
      </w:pPr>
      <w:r>
        <w:rPr>
          <w:sz w:val="24"/>
        </w:rPr>
        <w:t>Заведующий</w:t>
      </w:r>
      <w:r w:rsidR="00201434">
        <w:rPr>
          <w:sz w:val="24"/>
        </w:rPr>
        <w:t xml:space="preserve"> </w:t>
      </w:r>
      <w:r>
        <w:rPr>
          <w:sz w:val="24"/>
        </w:rPr>
        <w:t>может</w:t>
      </w:r>
      <w:r w:rsidR="00201434">
        <w:rPr>
          <w:sz w:val="24"/>
        </w:rPr>
        <w:t xml:space="preserve"> </w:t>
      </w:r>
      <w:r>
        <w:rPr>
          <w:sz w:val="24"/>
        </w:rPr>
        <w:t>переносить</w:t>
      </w:r>
      <w:r w:rsidR="00201434">
        <w:rPr>
          <w:sz w:val="24"/>
        </w:rPr>
        <w:t xml:space="preserve"> </w:t>
      </w:r>
      <w:r>
        <w:rPr>
          <w:sz w:val="24"/>
        </w:rPr>
        <w:t>и</w:t>
      </w:r>
      <w:r w:rsidR="00201434">
        <w:rPr>
          <w:sz w:val="24"/>
        </w:rPr>
        <w:t xml:space="preserve"> </w:t>
      </w:r>
      <w:r>
        <w:rPr>
          <w:sz w:val="24"/>
        </w:rPr>
        <w:t>изменять</w:t>
      </w:r>
      <w:r w:rsidR="00201434">
        <w:rPr>
          <w:sz w:val="24"/>
        </w:rPr>
        <w:t xml:space="preserve"> </w:t>
      </w:r>
      <w:r>
        <w:rPr>
          <w:sz w:val="24"/>
        </w:rPr>
        <w:t>сроки</w:t>
      </w:r>
      <w:r w:rsidR="00201434">
        <w:rPr>
          <w:sz w:val="24"/>
        </w:rPr>
        <w:t xml:space="preserve"> </w:t>
      </w:r>
      <w:r>
        <w:rPr>
          <w:sz w:val="24"/>
        </w:rPr>
        <w:t>оценки</w:t>
      </w:r>
      <w:r w:rsidR="00201434">
        <w:rPr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947854" w:rsidRDefault="00947854" w:rsidP="00201434">
      <w:pPr>
        <w:pStyle w:val="a4"/>
        <w:numPr>
          <w:ilvl w:val="1"/>
          <w:numId w:val="3"/>
        </w:numPr>
        <w:tabs>
          <w:tab w:val="left" w:pos="10773"/>
        </w:tabs>
        <w:spacing w:before="20" w:line="259" w:lineRule="auto"/>
        <w:ind w:left="1134" w:right="684"/>
        <w:jc w:val="both"/>
        <w:rPr>
          <w:sz w:val="24"/>
        </w:rPr>
      </w:pPr>
      <w:r>
        <w:rPr>
          <w:sz w:val="24"/>
        </w:rPr>
        <w:t>Каждый педагогический работник, проводящий оценивание индивидуального развития детей обязан:</w:t>
      </w:r>
    </w:p>
    <w:p w:rsidR="00947854" w:rsidRDefault="00201434" w:rsidP="00947854">
      <w:pPr>
        <w:pStyle w:val="a4"/>
        <w:numPr>
          <w:ilvl w:val="2"/>
          <w:numId w:val="3"/>
        </w:numPr>
        <w:tabs>
          <w:tab w:val="left" w:pos="2139"/>
        </w:tabs>
        <w:spacing w:line="288" w:lineRule="exact"/>
        <w:ind w:left="2139" w:hanging="357"/>
        <w:rPr>
          <w:sz w:val="24"/>
        </w:rPr>
      </w:pPr>
      <w:r>
        <w:rPr>
          <w:sz w:val="24"/>
        </w:rPr>
        <w:t>Т</w:t>
      </w:r>
      <w:r w:rsidR="00947854">
        <w:rPr>
          <w:sz w:val="24"/>
        </w:rPr>
        <w:t>актично</w:t>
      </w:r>
      <w:r>
        <w:rPr>
          <w:sz w:val="24"/>
        </w:rPr>
        <w:t xml:space="preserve"> </w:t>
      </w:r>
      <w:r w:rsidR="00947854">
        <w:rPr>
          <w:sz w:val="24"/>
        </w:rPr>
        <w:t>относится</w:t>
      </w:r>
      <w:r>
        <w:rPr>
          <w:sz w:val="24"/>
        </w:rPr>
        <w:t xml:space="preserve"> </w:t>
      </w:r>
      <w:r w:rsidR="00947854">
        <w:rPr>
          <w:sz w:val="24"/>
        </w:rPr>
        <w:t>к</w:t>
      </w:r>
      <w:r>
        <w:rPr>
          <w:sz w:val="24"/>
        </w:rPr>
        <w:t xml:space="preserve"> </w:t>
      </w:r>
      <w:r w:rsidR="00947854">
        <w:rPr>
          <w:sz w:val="24"/>
        </w:rPr>
        <w:t>каждому</w:t>
      </w:r>
      <w:r>
        <w:rPr>
          <w:sz w:val="24"/>
        </w:rPr>
        <w:t xml:space="preserve"> </w:t>
      </w:r>
      <w:r w:rsidR="00947854">
        <w:rPr>
          <w:spacing w:val="-2"/>
          <w:sz w:val="24"/>
        </w:rPr>
        <w:t>ребенку;</w:t>
      </w:r>
    </w:p>
    <w:p w:rsidR="00947854" w:rsidRDefault="00201434" w:rsidP="00947854">
      <w:pPr>
        <w:pStyle w:val="a4"/>
        <w:numPr>
          <w:ilvl w:val="2"/>
          <w:numId w:val="3"/>
        </w:numPr>
        <w:tabs>
          <w:tab w:val="left" w:pos="2139"/>
        </w:tabs>
        <w:spacing w:before="23"/>
        <w:ind w:left="2139" w:hanging="357"/>
        <w:rPr>
          <w:sz w:val="24"/>
        </w:rPr>
      </w:pPr>
      <w:r>
        <w:rPr>
          <w:sz w:val="24"/>
        </w:rPr>
        <w:t>О</w:t>
      </w:r>
      <w:r w:rsidR="00947854">
        <w:rPr>
          <w:sz w:val="24"/>
        </w:rPr>
        <w:t>знакомить</w:t>
      </w:r>
      <w:r>
        <w:rPr>
          <w:sz w:val="24"/>
        </w:rPr>
        <w:t xml:space="preserve"> </w:t>
      </w:r>
      <w:r w:rsidR="00947854">
        <w:rPr>
          <w:sz w:val="24"/>
        </w:rPr>
        <w:t>с</w:t>
      </w:r>
      <w:r>
        <w:rPr>
          <w:sz w:val="24"/>
        </w:rPr>
        <w:t xml:space="preserve"> </w:t>
      </w:r>
      <w:r w:rsidR="00947854">
        <w:rPr>
          <w:sz w:val="24"/>
        </w:rPr>
        <w:t>результатами</w:t>
      </w:r>
      <w:r>
        <w:rPr>
          <w:sz w:val="24"/>
        </w:rPr>
        <w:t xml:space="preserve"> </w:t>
      </w:r>
      <w:r w:rsidR="00947854">
        <w:rPr>
          <w:spacing w:val="-2"/>
          <w:sz w:val="24"/>
        </w:rPr>
        <w:t>родителей;</w:t>
      </w:r>
    </w:p>
    <w:p w:rsidR="00947854" w:rsidRDefault="00201434" w:rsidP="00947854">
      <w:pPr>
        <w:pStyle w:val="a4"/>
        <w:numPr>
          <w:ilvl w:val="2"/>
          <w:numId w:val="3"/>
        </w:numPr>
        <w:tabs>
          <w:tab w:val="left" w:pos="2139"/>
        </w:tabs>
        <w:spacing w:before="22"/>
        <w:ind w:left="2139" w:hanging="357"/>
        <w:rPr>
          <w:sz w:val="24"/>
        </w:rPr>
      </w:pPr>
      <w:r>
        <w:rPr>
          <w:sz w:val="24"/>
        </w:rPr>
        <w:t>С</w:t>
      </w:r>
      <w:r w:rsidR="00947854">
        <w:rPr>
          <w:sz w:val="24"/>
        </w:rPr>
        <w:t>облюдать</w:t>
      </w:r>
      <w:r>
        <w:rPr>
          <w:sz w:val="24"/>
        </w:rPr>
        <w:t xml:space="preserve"> </w:t>
      </w:r>
      <w:r w:rsidR="00947854">
        <w:rPr>
          <w:spacing w:val="-2"/>
          <w:sz w:val="24"/>
        </w:rPr>
        <w:t>конфиденциальность.</w:t>
      </w:r>
    </w:p>
    <w:p w:rsidR="00947854" w:rsidRDefault="00947854" w:rsidP="00947854">
      <w:pPr>
        <w:pStyle w:val="a4"/>
        <w:numPr>
          <w:ilvl w:val="1"/>
          <w:numId w:val="3"/>
        </w:numPr>
        <w:tabs>
          <w:tab w:val="left" w:pos="2139"/>
        </w:tabs>
        <w:spacing w:before="16"/>
        <w:ind w:left="2139" w:hanging="715"/>
        <w:rPr>
          <w:sz w:val="24"/>
        </w:rPr>
      </w:pPr>
      <w:r>
        <w:rPr>
          <w:sz w:val="24"/>
        </w:rPr>
        <w:t>Несет</w:t>
      </w:r>
      <w:r w:rsidR="00201434">
        <w:rPr>
          <w:sz w:val="24"/>
        </w:rPr>
        <w:t xml:space="preserve"> </w:t>
      </w:r>
      <w:r>
        <w:rPr>
          <w:sz w:val="24"/>
        </w:rPr>
        <w:t>ответственность</w:t>
      </w:r>
      <w:r w:rsidR="00201434">
        <w:rPr>
          <w:sz w:val="24"/>
        </w:rPr>
        <w:t xml:space="preserve"> </w:t>
      </w:r>
      <w:proofErr w:type="gramStart"/>
      <w:r>
        <w:rPr>
          <w:spacing w:val="-5"/>
          <w:sz w:val="24"/>
        </w:rPr>
        <w:t>за</w:t>
      </w:r>
      <w:proofErr w:type="gramEnd"/>
      <w:r>
        <w:rPr>
          <w:spacing w:val="-5"/>
          <w:sz w:val="24"/>
        </w:rPr>
        <w:t>:</w:t>
      </w:r>
    </w:p>
    <w:p w:rsidR="00947854" w:rsidRDefault="00201434" w:rsidP="00947854">
      <w:pPr>
        <w:pStyle w:val="a4"/>
        <w:numPr>
          <w:ilvl w:val="2"/>
          <w:numId w:val="3"/>
        </w:numPr>
        <w:tabs>
          <w:tab w:val="left" w:pos="2139"/>
        </w:tabs>
        <w:spacing w:before="22"/>
        <w:ind w:left="2139" w:hanging="357"/>
        <w:rPr>
          <w:sz w:val="24"/>
        </w:rPr>
      </w:pPr>
      <w:r>
        <w:rPr>
          <w:sz w:val="24"/>
        </w:rPr>
        <w:t>К</w:t>
      </w:r>
      <w:r w:rsidR="00947854">
        <w:rPr>
          <w:sz w:val="24"/>
        </w:rPr>
        <w:t>ачество</w:t>
      </w:r>
      <w:r>
        <w:rPr>
          <w:sz w:val="24"/>
        </w:rPr>
        <w:t xml:space="preserve"> </w:t>
      </w:r>
      <w:r w:rsidR="00947854">
        <w:rPr>
          <w:sz w:val="24"/>
        </w:rPr>
        <w:t>проведения</w:t>
      </w:r>
      <w:r>
        <w:rPr>
          <w:sz w:val="24"/>
        </w:rPr>
        <w:t xml:space="preserve"> </w:t>
      </w:r>
      <w:r w:rsidR="00947854">
        <w:rPr>
          <w:sz w:val="24"/>
        </w:rPr>
        <w:t>процедуры</w:t>
      </w:r>
      <w:r>
        <w:rPr>
          <w:sz w:val="24"/>
        </w:rPr>
        <w:t xml:space="preserve"> </w:t>
      </w:r>
      <w:r w:rsidR="00947854">
        <w:rPr>
          <w:sz w:val="24"/>
        </w:rPr>
        <w:t>(сбор,</w:t>
      </w:r>
      <w:r>
        <w:rPr>
          <w:sz w:val="24"/>
        </w:rPr>
        <w:t xml:space="preserve"> </w:t>
      </w:r>
      <w:r w:rsidR="00947854">
        <w:rPr>
          <w:sz w:val="24"/>
        </w:rPr>
        <w:t>обработка,</w:t>
      </w:r>
      <w:r>
        <w:rPr>
          <w:sz w:val="24"/>
        </w:rPr>
        <w:t xml:space="preserve"> </w:t>
      </w:r>
      <w:r w:rsidR="00947854">
        <w:rPr>
          <w:sz w:val="24"/>
        </w:rPr>
        <w:t>анализ,</w:t>
      </w:r>
      <w:r>
        <w:rPr>
          <w:sz w:val="24"/>
        </w:rPr>
        <w:t xml:space="preserve"> </w:t>
      </w:r>
      <w:r w:rsidR="00947854">
        <w:rPr>
          <w:sz w:val="24"/>
        </w:rPr>
        <w:t>хранение</w:t>
      </w:r>
      <w:r>
        <w:rPr>
          <w:sz w:val="24"/>
        </w:rPr>
        <w:t xml:space="preserve"> </w:t>
      </w:r>
      <w:r w:rsidR="00947854">
        <w:rPr>
          <w:spacing w:val="-2"/>
          <w:sz w:val="24"/>
        </w:rPr>
        <w:t>результатов);</w:t>
      </w:r>
    </w:p>
    <w:p w:rsidR="00947854" w:rsidRDefault="00201434" w:rsidP="00947854">
      <w:pPr>
        <w:pStyle w:val="a4"/>
        <w:numPr>
          <w:ilvl w:val="2"/>
          <w:numId w:val="3"/>
        </w:numPr>
        <w:tabs>
          <w:tab w:val="left" w:pos="2139"/>
        </w:tabs>
        <w:spacing w:before="20"/>
        <w:ind w:left="2139" w:hanging="357"/>
        <w:rPr>
          <w:sz w:val="24"/>
        </w:rPr>
      </w:pPr>
      <w:r>
        <w:rPr>
          <w:sz w:val="24"/>
        </w:rPr>
        <w:t>С</w:t>
      </w:r>
      <w:r w:rsidR="00947854">
        <w:rPr>
          <w:sz w:val="24"/>
        </w:rPr>
        <w:t>рыв</w:t>
      </w:r>
      <w:r>
        <w:rPr>
          <w:sz w:val="24"/>
        </w:rPr>
        <w:t xml:space="preserve"> </w:t>
      </w:r>
      <w:r w:rsidR="00947854">
        <w:rPr>
          <w:sz w:val="24"/>
        </w:rPr>
        <w:t>сроков</w:t>
      </w:r>
      <w:r>
        <w:rPr>
          <w:sz w:val="24"/>
        </w:rPr>
        <w:t xml:space="preserve"> </w:t>
      </w:r>
      <w:r w:rsidR="00947854">
        <w:rPr>
          <w:sz w:val="24"/>
        </w:rPr>
        <w:t>проведения</w:t>
      </w:r>
      <w:r>
        <w:rPr>
          <w:sz w:val="24"/>
        </w:rPr>
        <w:t xml:space="preserve"> </w:t>
      </w:r>
      <w:r w:rsidR="00947854">
        <w:rPr>
          <w:sz w:val="24"/>
        </w:rPr>
        <w:t>мониторинга</w:t>
      </w:r>
      <w:r>
        <w:rPr>
          <w:sz w:val="24"/>
        </w:rPr>
        <w:t xml:space="preserve"> </w:t>
      </w:r>
      <w:r w:rsidR="00947854">
        <w:rPr>
          <w:sz w:val="24"/>
        </w:rPr>
        <w:t>и</w:t>
      </w:r>
      <w:r>
        <w:rPr>
          <w:sz w:val="24"/>
        </w:rPr>
        <w:t xml:space="preserve"> </w:t>
      </w:r>
      <w:r w:rsidR="00947854">
        <w:rPr>
          <w:sz w:val="24"/>
        </w:rPr>
        <w:t>оформления</w:t>
      </w:r>
      <w:r>
        <w:rPr>
          <w:sz w:val="24"/>
        </w:rPr>
        <w:t xml:space="preserve"> </w:t>
      </w:r>
      <w:r w:rsidR="00947854">
        <w:rPr>
          <w:sz w:val="24"/>
        </w:rPr>
        <w:t>отчетной</w:t>
      </w:r>
      <w:r>
        <w:rPr>
          <w:sz w:val="24"/>
        </w:rPr>
        <w:t xml:space="preserve"> </w:t>
      </w:r>
      <w:r w:rsidR="00947854">
        <w:rPr>
          <w:spacing w:val="-2"/>
          <w:sz w:val="24"/>
        </w:rPr>
        <w:t>документации.</w:t>
      </w:r>
    </w:p>
    <w:p w:rsidR="00947854" w:rsidRDefault="00947854" w:rsidP="00947854">
      <w:pPr>
        <w:pStyle w:val="a3"/>
        <w:spacing w:before="53"/>
        <w:ind w:left="0"/>
      </w:pPr>
    </w:p>
    <w:p w:rsidR="00947854" w:rsidRDefault="00947854" w:rsidP="00201434">
      <w:pPr>
        <w:pStyle w:val="Heading1"/>
        <w:numPr>
          <w:ilvl w:val="0"/>
          <w:numId w:val="3"/>
        </w:numPr>
        <w:tabs>
          <w:tab w:val="left" w:pos="1134"/>
        </w:tabs>
        <w:ind w:left="1134" w:hanging="283"/>
        <w:jc w:val="both"/>
      </w:pPr>
      <w:r>
        <w:rPr>
          <w:spacing w:val="-2"/>
        </w:rPr>
        <w:t>Документация.</w:t>
      </w:r>
    </w:p>
    <w:p w:rsidR="00947854" w:rsidRDefault="00947854" w:rsidP="00201434">
      <w:pPr>
        <w:pStyle w:val="a4"/>
        <w:numPr>
          <w:ilvl w:val="1"/>
          <w:numId w:val="3"/>
        </w:numPr>
        <w:tabs>
          <w:tab w:val="left" w:pos="1134"/>
          <w:tab w:val="left" w:pos="2142"/>
        </w:tabs>
        <w:spacing w:before="14" w:line="259" w:lineRule="auto"/>
        <w:ind w:left="1134" w:right="684" w:hanging="283"/>
        <w:jc w:val="both"/>
        <w:rPr>
          <w:sz w:val="24"/>
        </w:rPr>
      </w:pPr>
      <w:r>
        <w:rPr>
          <w:sz w:val="24"/>
        </w:rPr>
        <w:t>По результатам мониторинга ответственными исполнителями заполняются оценочные листы.</w:t>
      </w:r>
    </w:p>
    <w:p w:rsidR="00947854" w:rsidRDefault="00947854" w:rsidP="00201434">
      <w:pPr>
        <w:pStyle w:val="a4"/>
        <w:numPr>
          <w:ilvl w:val="1"/>
          <w:numId w:val="3"/>
        </w:numPr>
        <w:tabs>
          <w:tab w:val="left" w:pos="1134"/>
          <w:tab w:val="left" w:pos="2142"/>
        </w:tabs>
        <w:spacing w:before="4" w:line="259" w:lineRule="auto"/>
        <w:ind w:left="1134" w:right="680" w:hanging="283"/>
        <w:jc w:val="both"/>
        <w:rPr>
          <w:sz w:val="24"/>
        </w:rPr>
      </w:pPr>
      <w:r>
        <w:rPr>
          <w:sz w:val="24"/>
        </w:rPr>
        <w:t>Воспитатель составляет аналитическую справку по итогам мониторинга достижения детьми планируемых результатов освоения Программы, предоставляется руководителю не позднее 7 дней с момента завершения.</w:t>
      </w:r>
    </w:p>
    <w:p w:rsidR="00947854" w:rsidRDefault="00947854" w:rsidP="00201434">
      <w:pPr>
        <w:pStyle w:val="a3"/>
        <w:tabs>
          <w:tab w:val="left" w:pos="1134"/>
        </w:tabs>
        <w:spacing w:before="22"/>
        <w:ind w:left="1134" w:hanging="283"/>
      </w:pPr>
    </w:p>
    <w:p w:rsidR="00947854" w:rsidRDefault="00947854" w:rsidP="00201434">
      <w:pPr>
        <w:pStyle w:val="Heading1"/>
        <w:numPr>
          <w:ilvl w:val="0"/>
          <w:numId w:val="3"/>
        </w:numPr>
        <w:tabs>
          <w:tab w:val="left" w:pos="1134"/>
        </w:tabs>
        <w:spacing w:before="1"/>
        <w:ind w:left="1872" w:hanging="1021"/>
        <w:jc w:val="both"/>
      </w:pPr>
      <w:r>
        <w:t>Срок</w:t>
      </w:r>
      <w:r w:rsidR="00201434">
        <w:t xml:space="preserve"> </w:t>
      </w:r>
      <w:r>
        <w:t>действия</w:t>
      </w:r>
      <w:r w:rsidR="00201434">
        <w:t xml:space="preserve"> </w:t>
      </w:r>
      <w:r>
        <w:rPr>
          <w:spacing w:val="-2"/>
        </w:rPr>
        <w:t>положения</w:t>
      </w:r>
    </w:p>
    <w:p w:rsidR="00947854" w:rsidRDefault="00947854" w:rsidP="00201434">
      <w:pPr>
        <w:pStyle w:val="a4"/>
        <w:numPr>
          <w:ilvl w:val="1"/>
          <w:numId w:val="3"/>
        </w:numPr>
        <w:tabs>
          <w:tab w:val="left" w:pos="1134"/>
        </w:tabs>
        <w:spacing w:before="12"/>
        <w:ind w:left="2144" w:right="428" w:hanging="1010"/>
        <w:jc w:val="both"/>
        <w:rPr>
          <w:sz w:val="24"/>
        </w:rPr>
      </w:pPr>
      <w:r>
        <w:rPr>
          <w:sz w:val="24"/>
        </w:rPr>
        <w:t>Срок</w:t>
      </w:r>
      <w:r w:rsidR="00201434">
        <w:rPr>
          <w:sz w:val="24"/>
        </w:rPr>
        <w:t xml:space="preserve">  </w:t>
      </w:r>
      <w:r>
        <w:rPr>
          <w:sz w:val="24"/>
        </w:rPr>
        <w:t>данного</w:t>
      </w:r>
      <w:r w:rsidR="00201434">
        <w:rPr>
          <w:sz w:val="24"/>
        </w:rPr>
        <w:t xml:space="preserve"> </w:t>
      </w:r>
      <w:r>
        <w:rPr>
          <w:sz w:val="24"/>
        </w:rPr>
        <w:t>положения</w:t>
      </w:r>
      <w:r w:rsidR="00201434">
        <w:rPr>
          <w:sz w:val="24"/>
        </w:rPr>
        <w:t xml:space="preserve"> </w:t>
      </w:r>
      <w:r>
        <w:rPr>
          <w:sz w:val="24"/>
        </w:rPr>
        <w:t>не</w:t>
      </w:r>
      <w:r w:rsidR="00201434">
        <w:rPr>
          <w:sz w:val="24"/>
        </w:rPr>
        <w:t xml:space="preserve"> </w:t>
      </w:r>
      <w:r>
        <w:rPr>
          <w:sz w:val="24"/>
        </w:rPr>
        <w:t>ограничен.</w:t>
      </w:r>
      <w:r w:rsidR="00201434">
        <w:rPr>
          <w:sz w:val="24"/>
        </w:rPr>
        <w:t xml:space="preserve"> </w:t>
      </w:r>
      <w:r>
        <w:rPr>
          <w:sz w:val="24"/>
        </w:rPr>
        <w:t>Положение</w:t>
      </w:r>
      <w:r w:rsidR="00201434">
        <w:rPr>
          <w:sz w:val="24"/>
        </w:rPr>
        <w:t xml:space="preserve"> </w:t>
      </w:r>
      <w:r>
        <w:rPr>
          <w:sz w:val="24"/>
        </w:rPr>
        <w:t>действует</w:t>
      </w:r>
      <w:r w:rsidR="00201434">
        <w:rPr>
          <w:sz w:val="24"/>
        </w:rPr>
        <w:t xml:space="preserve"> </w:t>
      </w:r>
      <w:r>
        <w:rPr>
          <w:sz w:val="24"/>
        </w:rPr>
        <w:t>до</w:t>
      </w:r>
      <w:r w:rsidR="00201434">
        <w:rPr>
          <w:sz w:val="24"/>
        </w:rPr>
        <w:t xml:space="preserve"> </w:t>
      </w:r>
      <w:r>
        <w:rPr>
          <w:sz w:val="24"/>
        </w:rPr>
        <w:t>принятия</w:t>
      </w:r>
      <w:r w:rsidR="00201434">
        <w:rPr>
          <w:sz w:val="24"/>
        </w:rPr>
        <w:t xml:space="preserve"> </w:t>
      </w:r>
      <w:r>
        <w:rPr>
          <w:spacing w:val="-2"/>
          <w:sz w:val="24"/>
        </w:rPr>
        <w:t>нового.</w:t>
      </w:r>
    </w:p>
    <w:p w:rsidR="00947854" w:rsidRDefault="00201434" w:rsidP="00201434">
      <w:pPr>
        <w:pStyle w:val="a4"/>
        <w:numPr>
          <w:ilvl w:val="1"/>
          <w:numId w:val="3"/>
        </w:numPr>
        <w:tabs>
          <w:tab w:val="left" w:pos="1134"/>
        </w:tabs>
        <w:spacing w:before="19" w:line="259" w:lineRule="auto"/>
        <w:ind w:left="1134" w:right="428" w:hanging="1010"/>
        <w:jc w:val="both"/>
        <w:rPr>
          <w:sz w:val="24"/>
        </w:rPr>
      </w:pPr>
      <w:r>
        <w:rPr>
          <w:sz w:val="24"/>
        </w:rPr>
        <w:t xml:space="preserve">             </w:t>
      </w:r>
      <w:r w:rsidR="00947854">
        <w:rPr>
          <w:sz w:val="24"/>
        </w:rPr>
        <w:t xml:space="preserve">Настоящее положение, также изменения и дополнения в положение «О системе оценки индивидуального развития детей в соответствии с ФГОС </w:t>
      </w:r>
      <w:proofErr w:type="gramStart"/>
      <w:r w:rsidR="00947854">
        <w:rPr>
          <w:sz w:val="24"/>
        </w:rPr>
        <w:t>ДО</w:t>
      </w:r>
      <w:proofErr w:type="gramEnd"/>
      <w:r w:rsidR="00947854">
        <w:rPr>
          <w:sz w:val="24"/>
        </w:rPr>
        <w:t xml:space="preserve">» могут вноситься </w:t>
      </w:r>
      <w:proofErr w:type="gramStart"/>
      <w:r w:rsidR="00947854">
        <w:rPr>
          <w:sz w:val="24"/>
        </w:rPr>
        <w:t>на</w:t>
      </w:r>
      <w:proofErr w:type="gramEnd"/>
      <w:r w:rsidR="00947854">
        <w:rPr>
          <w:sz w:val="24"/>
        </w:rPr>
        <w:t xml:space="preserve"> организационно-методических совещаниях и вступают в силу с момента их утверждения заведующим ДОУ.</w:t>
      </w:r>
    </w:p>
    <w:p w:rsidR="004F680B" w:rsidRPr="00947854" w:rsidRDefault="004F680B" w:rsidP="00947854">
      <w:pPr>
        <w:tabs>
          <w:tab w:val="left" w:pos="2142"/>
        </w:tabs>
        <w:spacing w:before="19" w:line="259" w:lineRule="auto"/>
        <w:ind w:left="1422" w:right="679"/>
        <w:jc w:val="both"/>
        <w:rPr>
          <w:sz w:val="24"/>
        </w:rPr>
        <w:sectPr w:rsidR="004F680B" w:rsidRPr="00947854" w:rsidSect="00947854">
          <w:pgSz w:w="11930" w:h="16860"/>
          <w:pgMar w:top="940" w:right="590" w:bottom="280" w:left="280" w:header="720" w:footer="720" w:gutter="0"/>
          <w:cols w:space="720"/>
        </w:sectPr>
      </w:pPr>
    </w:p>
    <w:p w:rsidR="00947854" w:rsidRPr="00947854" w:rsidRDefault="00947854" w:rsidP="00947854">
      <w:pPr>
        <w:tabs>
          <w:tab w:val="left" w:pos="2142"/>
        </w:tabs>
        <w:spacing w:before="19" w:line="259" w:lineRule="auto"/>
        <w:ind w:right="679"/>
        <w:jc w:val="both"/>
        <w:rPr>
          <w:sz w:val="24"/>
        </w:rPr>
      </w:pPr>
    </w:p>
    <w:sectPr w:rsidR="00947854" w:rsidRPr="00947854" w:rsidSect="004F680B">
      <w:pgSz w:w="11930" w:h="16860"/>
      <w:pgMar w:top="920" w:right="1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078"/>
    <w:multiLevelType w:val="hybridMultilevel"/>
    <w:tmpl w:val="646C15AE"/>
    <w:lvl w:ilvl="0" w:tplc="106EB14A">
      <w:start w:val="2"/>
      <w:numFmt w:val="decimal"/>
      <w:lvlText w:val="%1."/>
      <w:lvlJc w:val="left"/>
      <w:pPr>
        <w:ind w:left="1873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0A71CC">
      <w:numFmt w:val="none"/>
      <w:lvlText w:val=""/>
      <w:lvlJc w:val="left"/>
      <w:pPr>
        <w:tabs>
          <w:tab w:val="num" w:pos="360"/>
        </w:tabs>
      </w:pPr>
    </w:lvl>
    <w:lvl w:ilvl="2" w:tplc="2E02768E">
      <w:numFmt w:val="bullet"/>
      <w:lvlText w:val=""/>
      <w:lvlJc w:val="left"/>
      <w:pPr>
        <w:ind w:left="2202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C04A8A78">
      <w:numFmt w:val="bullet"/>
      <w:lvlText w:val="•"/>
      <w:lvlJc w:val="left"/>
      <w:pPr>
        <w:ind w:left="3360" w:hanging="358"/>
      </w:pPr>
      <w:rPr>
        <w:rFonts w:hint="default"/>
        <w:lang w:val="ru-RU" w:eastAsia="en-US" w:bidi="ar-SA"/>
      </w:rPr>
    </w:lvl>
    <w:lvl w:ilvl="4" w:tplc="856E3766">
      <w:numFmt w:val="bullet"/>
      <w:lvlText w:val="•"/>
      <w:lvlJc w:val="left"/>
      <w:pPr>
        <w:ind w:left="4520" w:hanging="358"/>
      </w:pPr>
      <w:rPr>
        <w:rFonts w:hint="default"/>
        <w:lang w:val="ru-RU" w:eastAsia="en-US" w:bidi="ar-SA"/>
      </w:rPr>
    </w:lvl>
    <w:lvl w:ilvl="5" w:tplc="C6D0B4FC">
      <w:numFmt w:val="bullet"/>
      <w:lvlText w:val="•"/>
      <w:lvlJc w:val="left"/>
      <w:pPr>
        <w:ind w:left="5680" w:hanging="358"/>
      </w:pPr>
      <w:rPr>
        <w:rFonts w:hint="default"/>
        <w:lang w:val="ru-RU" w:eastAsia="en-US" w:bidi="ar-SA"/>
      </w:rPr>
    </w:lvl>
    <w:lvl w:ilvl="6" w:tplc="A0323892">
      <w:numFmt w:val="bullet"/>
      <w:lvlText w:val="•"/>
      <w:lvlJc w:val="left"/>
      <w:pPr>
        <w:ind w:left="6840" w:hanging="358"/>
      </w:pPr>
      <w:rPr>
        <w:rFonts w:hint="default"/>
        <w:lang w:val="ru-RU" w:eastAsia="en-US" w:bidi="ar-SA"/>
      </w:rPr>
    </w:lvl>
    <w:lvl w:ilvl="7" w:tplc="C1DC9D58">
      <w:numFmt w:val="bullet"/>
      <w:lvlText w:val="•"/>
      <w:lvlJc w:val="left"/>
      <w:pPr>
        <w:ind w:left="8000" w:hanging="358"/>
      </w:pPr>
      <w:rPr>
        <w:rFonts w:hint="default"/>
        <w:lang w:val="ru-RU" w:eastAsia="en-US" w:bidi="ar-SA"/>
      </w:rPr>
    </w:lvl>
    <w:lvl w:ilvl="8" w:tplc="DC321110">
      <w:numFmt w:val="bullet"/>
      <w:lvlText w:val="•"/>
      <w:lvlJc w:val="left"/>
      <w:pPr>
        <w:ind w:left="9160" w:hanging="358"/>
      </w:pPr>
      <w:rPr>
        <w:rFonts w:hint="default"/>
        <w:lang w:val="ru-RU" w:eastAsia="en-US" w:bidi="ar-SA"/>
      </w:rPr>
    </w:lvl>
  </w:abstractNum>
  <w:abstractNum w:abstractNumId="1">
    <w:nsid w:val="282F4768"/>
    <w:multiLevelType w:val="hybridMultilevel"/>
    <w:tmpl w:val="90FC9706"/>
    <w:lvl w:ilvl="0" w:tplc="42309E8A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E8E6AC">
      <w:numFmt w:val="bullet"/>
      <w:lvlText w:val=""/>
      <w:lvlJc w:val="left"/>
      <w:pPr>
        <w:ind w:left="1321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29857B2">
      <w:numFmt w:val="bullet"/>
      <w:lvlText w:val="•"/>
      <w:lvlJc w:val="left"/>
      <w:pPr>
        <w:ind w:left="3177" w:hanging="154"/>
      </w:pPr>
      <w:rPr>
        <w:rFonts w:hint="default"/>
        <w:lang w:val="ru-RU" w:eastAsia="en-US" w:bidi="ar-SA"/>
      </w:rPr>
    </w:lvl>
    <w:lvl w:ilvl="3" w:tplc="B05C3CE0">
      <w:numFmt w:val="bullet"/>
      <w:lvlText w:val="•"/>
      <w:lvlJc w:val="left"/>
      <w:pPr>
        <w:ind w:left="4215" w:hanging="154"/>
      </w:pPr>
      <w:rPr>
        <w:rFonts w:hint="default"/>
        <w:lang w:val="ru-RU" w:eastAsia="en-US" w:bidi="ar-SA"/>
      </w:rPr>
    </w:lvl>
    <w:lvl w:ilvl="4" w:tplc="E61AFA0E">
      <w:numFmt w:val="bullet"/>
      <w:lvlText w:val="•"/>
      <w:lvlJc w:val="left"/>
      <w:pPr>
        <w:ind w:left="5253" w:hanging="154"/>
      </w:pPr>
      <w:rPr>
        <w:rFonts w:hint="default"/>
        <w:lang w:val="ru-RU" w:eastAsia="en-US" w:bidi="ar-SA"/>
      </w:rPr>
    </w:lvl>
    <w:lvl w:ilvl="5" w:tplc="7B587AFC">
      <w:numFmt w:val="bullet"/>
      <w:lvlText w:val="•"/>
      <w:lvlJc w:val="left"/>
      <w:pPr>
        <w:ind w:left="6291" w:hanging="154"/>
      </w:pPr>
      <w:rPr>
        <w:rFonts w:hint="default"/>
        <w:lang w:val="ru-RU" w:eastAsia="en-US" w:bidi="ar-SA"/>
      </w:rPr>
    </w:lvl>
    <w:lvl w:ilvl="6" w:tplc="B206226A">
      <w:numFmt w:val="bullet"/>
      <w:lvlText w:val="•"/>
      <w:lvlJc w:val="left"/>
      <w:pPr>
        <w:ind w:left="7329" w:hanging="154"/>
      </w:pPr>
      <w:rPr>
        <w:rFonts w:hint="default"/>
        <w:lang w:val="ru-RU" w:eastAsia="en-US" w:bidi="ar-SA"/>
      </w:rPr>
    </w:lvl>
    <w:lvl w:ilvl="7" w:tplc="83B06BA0">
      <w:numFmt w:val="bullet"/>
      <w:lvlText w:val="•"/>
      <w:lvlJc w:val="left"/>
      <w:pPr>
        <w:ind w:left="8367" w:hanging="154"/>
      </w:pPr>
      <w:rPr>
        <w:rFonts w:hint="default"/>
        <w:lang w:val="ru-RU" w:eastAsia="en-US" w:bidi="ar-SA"/>
      </w:rPr>
    </w:lvl>
    <w:lvl w:ilvl="8" w:tplc="6018EFA8">
      <w:numFmt w:val="bullet"/>
      <w:lvlText w:val="•"/>
      <w:lvlJc w:val="left"/>
      <w:pPr>
        <w:ind w:left="9405" w:hanging="154"/>
      </w:pPr>
      <w:rPr>
        <w:rFonts w:hint="default"/>
        <w:lang w:val="ru-RU" w:eastAsia="en-US" w:bidi="ar-SA"/>
      </w:rPr>
    </w:lvl>
  </w:abstractNum>
  <w:abstractNum w:abstractNumId="2">
    <w:nsid w:val="417E30CB"/>
    <w:multiLevelType w:val="hybridMultilevel"/>
    <w:tmpl w:val="54468072"/>
    <w:lvl w:ilvl="0" w:tplc="3266E924">
      <w:numFmt w:val="bullet"/>
      <w:lvlText w:val="•"/>
      <w:lvlJc w:val="left"/>
      <w:pPr>
        <w:ind w:left="211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D03EE4">
      <w:numFmt w:val="bullet"/>
      <w:lvlText w:val="•"/>
      <w:lvlJc w:val="left"/>
      <w:pPr>
        <w:ind w:left="3056" w:hanging="264"/>
      </w:pPr>
      <w:rPr>
        <w:rFonts w:hint="default"/>
        <w:lang w:val="ru-RU" w:eastAsia="en-US" w:bidi="ar-SA"/>
      </w:rPr>
    </w:lvl>
    <w:lvl w:ilvl="2" w:tplc="3A44D6E2">
      <w:numFmt w:val="bullet"/>
      <w:lvlText w:val="•"/>
      <w:lvlJc w:val="left"/>
      <w:pPr>
        <w:ind w:left="3992" w:hanging="264"/>
      </w:pPr>
      <w:rPr>
        <w:rFonts w:hint="default"/>
        <w:lang w:val="ru-RU" w:eastAsia="en-US" w:bidi="ar-SA"/>
      </w:rPr>
    </w:lvl>
    <w:lvl w:ilvl="3" w:tplc="3FDC5AB4">
      <w:numFmt w:val="bullet"/>
      <w:lvlText w:val="•"/>
      <w:lvlJc w:val="left"/>
      <w:pPr>
        <w:ind w:left="4928" w:hanging="264"/>
      </w:pPr>
      <w:rPr>
        <w:rFonts w:hint="default"/>
        <w:lang w:val="ru-RU" w:eastAsia="en-US" w:bidi="ar-SA"/>
      </w:rPr>
    </w:lvl>
    <w:lvl w:ilvl="4" w:tplc="1BCE05A2">
      <w:numFmt w:val="bullet"/>
      <w:lvlText w:val="•"/>
      <w:lvlJc w:val="left"/>
      <w:pPr>
        <w:ind w:left="5864" w:hanging="264"/>
      </w:pPr>
      <w:rPr>
        <w:rFonts w:hint="default"/>
        <w:lang w:val="ru-RU" w:eastAsia="en-US" w:bidi="ar-SA"/>
      </w:rPr>
    </w:lvl>
    <w:lvl w:ilvl="5" w:tplc="7FE038E0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6" w:tplc="74F2E45C">
      <w:numFmt w:val="bullet"/>
      <w:lvlText w:val="•"/>
      <w:lvlJc w:val="left"/>
      <w:pPr>
        <w:ind w:left="7736" w:hanging="264"/>
      </w:pPr>
      <w:rPr>
        <w:rFonts w:hint="default"/>
        <w:lang w:val="ru-RU" w:eastAsia="en-US" w:bidi="ar-SA"/>
      </w:rPr>
    </w:lvl>
    <w:lvl w:ilvl="7" w:tplc="3E48BDD4">
      <w:numFmt w:val="bullet"/>
      <w:lvlText w:val="•"/>
      <w:lvlJc w:val="left"/>
      <w:pPr>
        <w:ind w:left="8672" w:hanging="264"/>
      </w:pPr>
      <w:rPr>
        <w:rFonts w:hint="default"/>
        <w:lang w:val="ru-RU" w:eastAsia="en-US" w:bidi="ar-SA"/>
      </w:rPr>
    </w:lvl>
    <w:lvl w:ilvl="8" w:tplc="FB56C69E">
      <w:numFmt w:val="bullet"/>
      <w:lvlText w:val="•"/>
      <w:lvlJc w:val="left"/>
      <w:pPr>
        <w:ind w:left="9608" w:hanging="264"/>
      </w:pPr>
      <w:rPr>
        <w:rFonts w:hint="default"/>
        <w:lang w:val="ru-RU" w:eastAsia="en-US" w:bidi="ar-SA"/>
      </w:rPr>
    </w:lvl>
  </w:abstractNum>
  <w:abstractNum w:abstractNumId="3">
    <w:nsid w:val="49214034"/>
    <w:multiLevelType w:val="hybridMultilevel"/>
    <w:tmpl w:val="B05C6F3E"/>
    <w:lvl w:ilvl="0" w:tplc="1D940042">
      <w:numFmt w:val="bullet"/>
      <w:lvlText w:val="o"/>
      <w:lvlJc w:val="left"/>
      <w:pPr>
        <w:ind w:left="2144" w:hanging="36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802194">
      <w:numFmt w:val="bullet"/>
      <w:lvlText w:val="•"/>
      <w:lvlJc w:val="left"/>
      <w:pPr>
        <w:ind w:left="3074" w:hanging="365"/>
      </w:pPr>
      <w:rPr>
        <w:rFonts w:hint="default"/>
        <w:lang w:val="ru-RU" w:eastAsia="en-US" w:bidi="ar-SA"/>
      </w:rPr>
    </w:lvl>
    <w:lvl w:ilvl="2" w:tplc="A32A0094">
      <w:numFmt w:val="bullet"/>
      <w:lvlText w:val="•"/>
      <w:lvlJc w:val="left"/>
      <w:pPr>
        <w:ind w:left="4008" w:hanging="365"/>
      </w:pPr>
      <w:rPr>
        <w:rFonts w:hint="default"/>
        <w:lang w:val="ru-RU" w:eastAsia="en-US" w:bidi="ar-SA"/>
      </w:rPr>
    </w:lvl>
    <w:lvl w:ilvl="3" w:tplc="98F220B8">
      <w:numFmt w:val="bullet"/>
      <w:lvlText w:val="•"/>
      <w:lvlJc w:val="left"/>
      <w:pPr>
        <w:ind w:left="4942" w:hanging="365"/>
      </w:pPr>
      <w:rPr>
        <w:rFonts w:hint="default"/>
        <w:lang w:val="ru-RU" w:eastAsia="en-US" w:bidi="ar-SA"/>
      </w:rPr>
    </w:lvl>
    <w:lvl w:ilvl="4" w:tplc="B29CB664">
      <w:numFmt w:val="bullet"/>
      <w:lvlText w:val="•"/>
      <w:lvlJc w:val="left"/>
      <w:pPr>
        <w:ind w:left="5876" w:hanging="365"/>
      </w:pPr>
      <w:rPr>
        <w:rFonts w:hint="default"/>
        <w:lang w:val="ru-RU" w:eastAsia="en-US" w:bidi="ar-SA"/>
      </w:rPr>
    </w:lvl>
    <w:lvl w:ilvl="5" w:tplc="C7E0943A">
      <w:numFmt w:val="bullet"/>
      <w:lvlText w:val="•"/>
      <w:lvlJc w:val="left"/>
      <w:pPr>
        <w:ind w:left="6810" w:hanging="365"/>
      </w:pPr>
      <w:rPr>
        <w:rFonts w:hint="default"/>
        <w:lang w:val="ru-RU" w:eastAsia="en-US" w:bidi="ar-SA"/>
      </w:rPr>
    </w:lvl>
    <w:lvl w:ilvl="6" w:tplc="E0FE1560">
      <w:numFmt w:val="bullet"/>
      <w:lvlText w:val="•"/>
      <w:lvlJc w:val="left"/>
      <w:pPr>
        <w:ind w:left="7744" w:hanging="365"/>
      </w:pPr>
      <w:rPr>
        <w:rFonts w:hint="default"/>
        <w:lang w:val="ru-RU" w:eastAsia="en-US" w:bidi="ar-SA"/>
      </w:rPr>
    </w:lvl>
    <w:lvl w:ilvl="7" w:tplc="4BF08A6E">
      <w:numFmt w:val="bullet"/>
      <w:lvlText w:val="•"/>
      <w:lvlJc w:val="left"/>
      <w:pPr>
        <w:ind w:left="8678" w:hanging="365"/>
      </w:pPr>
      <w:rPr>
        <w:rFonts w:hint="default"/>
        <w:lang w:val="ru-RU" w:eastAsia="en-US" w:bidi="ar-SA"/>
      </w:rPr>
    </w:lvl>
    <w:lvl w:ilvl="8" w:tplc="16ECD292">
      <w:numFmt w:val="bullet"/>
      <w:lvlText w:val="•"/>
      <w:lvlJc w:val="left"/>
      <w:pPr>
        <w:ind w:left="9612" w:hanging="365"/>
      </w:pPr>
      <w:rPr>
        <w:rFonts w:hint="default"/>
        <w:lang w:val="ru-RU" w:eastAsia="en-US" w:bidi="ar-SA"/>
      </w:rPr>
    </w:lvl>
  </w:abstractNum>
  <w:abstractNum w:abstractNumId="4">
    <w:nsid w:val="50BD21E5"/>
    <w:multiLevelType w:val="hybridMultilevel"/>
    <w:tmpl w:val="F8B0208E"/>
    <w:lvl w:ilvl="0" w:tplc="49D4AE9C">
      <w:start w:val="1"/>
      <w:numFmt w:val="decimal"/>
      <w:lvlText w:val="%1"/>
      <w:lvlJc w:val="left"/>
      <w:pPr>
        <w:ind w:left="2142" w:hanging="720"/>
        <w:jc w:val="left"/>
      </w:pPr>
      <w:rPr>
        <w:rFonts w:hint="default"/>
        <w:lang w:val="ru-RU" w:eastAsia="en-US" w:bidi="ar-SA"/>
      </w:rPr>
    </w:lvl>
    <w:lvl w:ilvl="1" w:tplc="28546A1C">
      <w:numFmt w:val="none"/>
      <w:lvlText w:val=""/>
      <w:lvlJc w:val="left"/>
      <w:pPr>
        <w:tabs>
          <w:tab w:val="num" w:pos="360"/>
        </w:tabs>
      </w:pPr>
    </w:lvl>
    <w:lvl w:ilvl="2" w:tplc="0C0C85F6">
      <w:numFmt w:val="bullet"/>
      <w:lvlText w:val=""/>
      <w:lvlJc w:val="left"/>
      <w:pPr>
        <w:ind w:left="2101" w:hanging="4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C41625AE">
      <w:numFmt w:val="bullet"/>
      <w:lvlText w:val=""/>
      <w:lvlJc w:val="left"/>
      <w:pPr>
        <w:ind w:left="21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D8B0541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5" w:tplc="2EC487F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6" w:tplc="35A6AAEC">
      <w:numFmt w:val="bullet"/>
      <w:lvlText w:val="•"/>
      <w:lvlJc w:val="left"/>
      <w:pPr>
        <w:ind w:left="7329" w:hanging="360"/>
      </w:pPr>
      <w:rPr>
        <w:rFonts w:hint="default"/>
        <w:lang w:val="ru-RU" w:eastAsia="en-US" w:bidi="ar-SA"/>
      </w:rPr>
    </w:lvl>
    <w:lvl w:ilvl="7" w:tplc="C5865568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  <w:lvl w:ilvl="8" w:tplc="D6E6DE8A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680B"/>
    <w:rsid w:val="000465AB"/>
    <w:rsid w:val="00201434"/>
    <w:rsid w:val="002E16CD"/>
    <w:rsid w:val="004F680B"/>
    <w:rsid w:val="006167F0"/>
    <w:rsid w:val="006169C0"/>
    <w:rsid w:val="0070042D"/>
    <w:rsid w:val="007D76EF"/>
    <w:rsid w:val="00947854"/>
    <w:rsid w:val="00B45111"/>
    <w:rsid w:val="00B5538D"/>
    <w:rsid w:val="00C71682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680B"/>
    <w:pPr>
      <w:ind w:left="21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680B"/>
    <w:pPr>
      <w:ind w:left="1872" w:hanging="45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680B"/>
    <w:pPr>
      <w:ind w:left="2142" w:hanging="720"/>
    </w:pPr>
  </w:style>
  <w:style w:type="paragraph" w:customStyle="1" w:styleId="TableParagraph">
    <w:name w:val="Table Paragraph"/>
    <w:basedOn w:val="a"/>
    <w:uiPriority w:val="1"/>
    <w:qFormat/>
    <w:rsid w:val="004F680B"/>
    <w:pPr>
      <w:ind w:left="194"/>
    </w:pPr>
  </w:style>
  <w:style w:type="paragraph" w:styleId="a5">
    <w:name w:val="Balloon Text"/>
    <w:basedOn w:val="a"/>
    <w:link w:val="a6"/>
    <w:uiPriority w:val="99"/>
    <w:semiHidden/>
    <w:unhideWhenUsed/>
    <w:rsid w:val="00B45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1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МКДОУ ДС</cp:lastModifiedBy>
  <cp:revision>7</cp:revision>
  <cp:lastPrinted>2023-12-07T03:47:00Z</cp:lastPrinted>
  <dcterms:created xsi:type="dcterms:W3CDTF">2023-12-06T02:00:00Z</dcterms:created>
  <dcterms:modified xsi:type="dcterms:W3CDTF">2023-12-07T03:59:00Z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2019</vt:lpwstr>
  </property>
</Properties>
</file>