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A6" w:rsidRDefault="00D26FA6" w:rsidP="00BE5033">
      <w:pPr>
        <w:rPr>
          <w:rFonts w:ascii="Times New Roman" w:hAnsi="Times New Roman" w:cs="Times New Roman"/>
          <w:b/>
          <w:sz w:val="26"/>
          <w:szCs w:val="26"/>
        </w:rPr>
      </w:pPr>
    </w:p>
    <w:p w:rsidR="00D26FA6" w:rsidRDefault="00D26FA6" w:rsidP="00EE125D">
      <w:pPr>
        <w:pStyle w:val="aa"/>
        <w:rPr>
          <w:rFonts w:ascii="Times New Roman" w:hAnsi="Times New Roman"/>
          <w:b/>
          <w:sz w:val="26"/>
          <w:szCs w:val="26"/>
        </w:rPr>
      </w:pPr>
      <w:bookmarkStart w:id="0" w:name="bookmark0"/>
    </w:p>
    <w:p w:rsidR="00D26FA6" w:rsidRDefault="00D26FA6" w:rsidP="00EE125D">
      <w:pPr>
        <w:pStyle w:val="aa"/>
        <w:rPr>
          <w:rFonts w:ascii="Times New Roman" w:hAnsi="Times New Roman"/>
          <w:b/>
          <w:sz w:val="26"/>
          <w:szCs w:val="26"/>
        </w:rPr>
      </w:pPr>
    </w:p>
    <w:p w:rsidR="00D26FA6" w:rsidRDefault="00D26FA6" w:rsidP="00EE125D">
      <w:pPr>
        <w:pStyle w:val="aa"/>
        <w:rPr>
          <w:rFonts w:ascii="Times New Roman" w:hAnsi="Times New Roman"/>
          <w:b/>
          <w:sz w:val="26"/>
          <w:szCs w:val="26"/>
        </w:rPr>
      </w:pPr>
    </w:p>
    <w:p w:rsidR="00D26FA6" w:rsidRDefault="00D26FA6" w:rsidP="00EE125D">
      <w:pPr>
        <w:pStyle w:val="aa"/>
        <w:rPr>
          <w:rFonts w:ascii="Times New Roman" w:hAnsi="Times New Roman"/>
          <w:b/>
          <w:sz w:val="26"/>
          <w:szCs w:val="26"/>
        </w:rPr>
      </w:pPr>
    </w:p>
    <w:p w:rsidR="00D26FA6" w:rsidRDefault="00D26FA6" w:rsidP="00EE125D">
      <w:pPr>
        <w:pStyle w:val="aa"/>
        <w:rPr>
          <w:rFonts w:ascii="Times New Roman" w:hAnsi="Times New Roman"/>
          <w:b/>
          <w:sz w:val="26"/>
          <w:szCs w:val="26"/>
        </w:rPr>
      </w:pPr>
    </w:p>
    <w:p w:rsidR="00D26FA6" w:rsidRDefault="00D26FA6" w:rsidP="00EE125D">
      <w:pPr>
        <w:pStyle w:val="aa"/>
        <w:rPr>
          <w:rFonts w:ascii="Times New Roman" w:hAnsi="Times New Roman"/>
          <w:b/>
          <w:sz w:val="26"/>
          <w:szCs w:val="26"/>
        </w:rPr>
      </w:pPr>
    </w:p>
    <w:p w:rsidR="00D26FA6" w:rsidRDefault="00D26FA6" w:rsidP="00EE125D">
      <w:pPr>
        <w:pStyle w:val="a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051790" cy="6457950"/>
            <wp:effectExtent l="19050" t="0" r="6110" b="0"/>
            <wp:docPr id="5" name="Рисунок 5" descr="C:\Users\МКДОУ ДС\Desktop\скан\2023-12-05\положение лока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КДОУ ДС\Desktop\скан\2023-12-05\положение локакт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535" cy="645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FA6" w:rsidRDefault="00D26FA6" w:rsidP="00EE125D">
      <w:pPr>
        <w:pStyle w:val="aa"/>
        <w:rPr>
          <w:rFonts w:ascii="Times New Roman" w:hAnsi="Times New Roman"/>
          <w:b/>
          <w:sz w:val="26"/>
          <w:szCs w:val="26"/>
        </w:rPr>
      </w:pPr>
    </w:p>
    <w:p w:rsidR="00D26FA6" w:rsidRDefault="00D26FA6" w:rsidP="00EE125D">
      <w:pPr>
        <w:pStyle w:val="aa"/>
        <w:rPr>
          <w:rFonts w:ascii="Times New Roman" w:hAnsi="Times New Roman"/>
          <w:b/>
          <w:sz w:val="26"/>
          <w:szCs w:val="26"/>
        </w:rPr>
      </w:pPr>
    </w:p>
    <w:p w:rsidR="00D26FA6" w:rsidRDefault="00D26FA6" w:rsidP="00EE125D">
      <w:pPr>
        <w:pStyle w:val="aa"/>
        <w:rPr>
          <w:rFonts w:ascii="Times New Roman" w:hAnsi="Times New Roman"/>
          <w:b/>
          <w:sz w:val="26"/>
          <w:szCs w:val="26"/>
        </w:rPr>
      </w:pPr>
    </w:p>
    <w:p w:rsidR="00D26FA6" w:rsidRDefault="00D26FA6" w:rsidP="00EE125D">
      <w:pPr>
        <w:pStyle w:val="aa"/>
        <w:rPr>
          <w:rFonts w:ascii="Times New Roman" w:hAnsi="Times New Roman"/>
          <w:b/>
          <w:sz w:val="26"/>
          <w:szCs w:val="26"/>
        </w:rPr>
      </w:pPr>
    </w:p>
    <w:p w:rsidR="00D26FA6" w:rsidRDefault="00D26FA6" w:rsidP="00EE125D">
      <w:pPr>
        <w:pStyle w:val="aa"/>
        <w:rPr>
          <w:rFonts w:ascii="Times New Roman" w:hAnsi="Times New Roman"/>
          <w:b/>
          <w:sz w:val="26"/>
          <w:szCs w:val="26"/>
        </w:rPr>
      </w:pPr>
    </w:p>
    <w:p w:rsidR="00D26FA6" w:rsidRDefault="00D26FA6" w:rsidP="00EE125D">
      <w:pPr>
        <w:pStyle w:val="aa"/>
        <w:rPr>
          <w:rFonts w:ascii="Times New Roman" w:hAnsi="Times New Roman"/>
          <w:b/>
          <w:sz w:val="26"/>
          <w:szCs w:val="26"/>
        </w:rPr>
      </w:pPr>
    </w:p>
    <w:p w:rsidR="00D26FA6" w:rsidRDefault="00D26FA6" w:rsidP="00EE125D">
      <w:pPr>
        <w:pStyle w:val="aa"/>
        <w:rPr>
          <w:rFonts w:ascii="Times New Roman" w:hAnsi="Times New Roman"/>
          <w:b/>
          <w:sz w:val="26"/>
          <w:szCs w:val="26"/>
        </w:rPr>
      </w:pPr>
    </w:p>
    <w:p w:rsidR="00D26FA6" w:rsidRDefault="00D26FA6" w:rsidP="00EE125D">
      <w:pPr>
        <w:pStyle w:val="aa"/>
        <w:rPr>
          <w:rFonts w:ascii="Times New Roman" w:hAnsi="Times New Roman"/>
          <w:b/>
          <w:sz w:val="26"/>
          <w:szCs w:val="26"/>
        </w:rPr>
      </w:pPr>
    </w:p>
    <w:p w:rsidR="0080255E" w:rsidRDefault="0080255E" w:rsidP="00D26FA6">
      <w:pPr>
        <w:pStyle w:val="10"/>
        <w:keepNext/>
        <w:keepLines/>
        <w:shd w:val="clear" w:color="auto" w:fill="auto"/>
      </w:pPr>
    </w:p>
    <w:bookmarkEnd w:id="0"/>
    <w:p w:rsidR="00D26FA6" w:rsidRDefault="00D26FA6" w:rsidP="00D26FA6">
      <w:pPr>
        <w:pStyle w:val="4"/>
        <w:shd w:val="clear" w:color="auto" w:fill="auto"/>
        <w:tabs>
          <w:tab w:val="left" w:pos="1138"/>
        </w:tabs>
        <w:spacing w:line="341" w:lineRule="exact"/>
      </w:pPr>
    </w:p>
    <w:p w:rsidR="0080255E" w:rsidRDefault="00BE5033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38"/>
        </w:tabs>
        <w:spacing w:line="341" w:lineRule="exact"/>
        <w:ind w:left="20" w:firstLine="840"/>
      </w:pPr>
      <w:r>
        <w:t>Штатное расписание ДОУ</w:t>
      </w:r>
      <w:r w:rsidR="0080255E">
        <w:t>;</w:t>
      </w:r>
    </w:p>
    <w:p w:rsidR="0080255E" w:rsidRDefault="00BE5033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341" w:lineRule="exact"/>
        <w:ind w:left="20" w:firstLine="840"/>
      </w:pPr>
      <w:r>
        <w:t>Программа развития ДОУ</w:t>
      </w:r>
      <w:r w:rsidR="0080255E">
        <w:t>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38"/>
        </w:tabs>
        <w:spacing w:line="341" w:lineRule="exact"/>
        <w:ind w:left="20" w:firstLine="840"/>
      </w:pPr>
      <w:r>
        <w:t>Порядок организации и п</w:t>
      </w:r>
      <w:r w:rsidR="00BE5033">
        <w:t>роведения самообследования в ДОУ</w:t>
      </w:r>
      <w:r>
        <w:t>;</w:t>
      </w:r>
    </w:p>
    <w:p w:rsidR="0080255E" w:rsidRDefault="0080255E" w:rsidP="001257A2">
      <w:pPr>
        <w:pStyle w:val="4"/>
        <w:numPr>
          <w:ilvl w:val="0"/>
          <w:numId w:val="2"/>
        </w:numPr>
        <w:shd w:val="clear" w:color="auto" w:fill="auto"/>
        <w:tabs>
          <w:tab w:val="left" w:pos="1143"/>
        </w:tabs>
        <w:spacing w:line="341" w:lineRule="exact"/>
        <w:ind w:left="20" w:firstLine="840"/>
      </w:pPr>
      <w:r>
        <w:t xml:space="preserve">иные </w:t>
      </w:r>
      <w:r>
        <w:rPr>
          <w:lang w:val="en-US"/>
        </w:rPr>
        <w:t>ЛHA.</w:t>
      </w:r>
    </w:p>
    <w:p w:rsidR="0080255E" w:rsidRPr="0080255E" w:rsidRDefault="0080255E" w:rsidP="0080255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345"/>
        </w:tabs>
        <w:spacing w:line="341" w:lineRule="exact"/>
        <w:ind w:left="20" w:firstLine="840"/>
        <w:jc w:val="both"/>
        <w:rPr>
          <w:b/>
        </w:rPr>
      </w:pPr>
      <w:bookmarkStart w:id="1" w:name="bookmark7"/>
      <w:r w:rsidRPr="0080255E">
        <w:rPr>
          <w:b/>
        </w:rPr>
        <w:t>Л</w:t>
      </w:r>
      <w:r w:rsidRPr="0080255E">
        <w:rPr>
          <w:b/>
          <w:lang w:val="en-US"/>
        </w:rPr>
        <w:t>HA</w:t>
      </w:r>
      <w:r w:rsidRPr="0080255E">
        <w:rPr>
          <w:b/>
        </w:rPr>
        <w:t xml:space="preserve">, регламентирующие порядок управления </w:t>
      </w:r>
      <w:r w:rsidR="00BE5033">
        <w:rPr>
          <w:b/>
        </w:rPr>
        <w:t>ДОУ</w:t>
      </w:r>
      <w:r w:rsidRPr="0080255E">
        <w:rPr>
          <w:b/>
        </w:rPr>
        <w:t>:</w:t>
      </w:r>
      <w:bookmarkEnd w:id="1"/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38"/>
        </w:tabs>
        <w:spacing w:line="341" w:lineRule="exact"/>
        <w:ind w:left="20" w:firstLine="840"/>
      </w:pPr>
      <w:r>
        <w:t xml:space="preserve">Положение </w:t>
      </w:r>
      <w:r w:rsidR="00BE5033">
        <w:t>об общем собрании работников ДОУ</w:t>
      </w:r>
      <w:r>
        <w:t>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43"/>
        </w:tabs>
        <w:spacing w:line="341" w:lineRule="exact"/>
        <w:ind w:left="20" w:firstLine="840"/>
      </w:pPr>
      <w:r>
        <w:t>Полож</w:t>
      </w:r>
      <w:r w:rsidR="00BE5033">
        <w:t>ение о педагогическом совете ДОУ</w:t>
      </w:r>
      <w:r>
        <w:t>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24"/>
        </w:tabs>
        <w:ind w:left="20" w:right="20" w:firstLine="840"/>
      </w:pPr>
      <w:r>
        <w:t xml:space="preserve">Порядок учета мнения совета родителей (законных представителей), при принятии </w:t>
      </w:r>
      <w:r w:rsidRPr="00016510">
        <w:t>Л</w:t>
      </w:r>
      <w:r>
        <w:rPr>
          <w:lang w:val="en-US"/>
        </w:rPr>
        <w:t>HA</w:t>
      </w:r>
      <w:r w:rsidRPr="00016510">
        <w:t xml:space="preserve">, </w:t>
      </w:r>
      <w:r>
        <w:t>затрагивающих интересы воспитанников;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341" w:lineRule="exact"/>
        <w:ind w:left="20" w:firstLine="840"/>
      </w:pPr>
      <w:r>
        <w:t>Положение о родительском комитете;</w:t>
      </w:r>
    </w:p>
    <w:p w:rsidR="0080255E" w:rsidRDefault="0080255E" w:rsidP="001257A2">
      <w:pPr>
        <w:pStyle w:val="4"/>
        <w:numPr>
          <w:ilvl w:val="0"/>
          <w:numId w:val="2"/>
        </w:numPr>
        <w:shd w:val="clear" w:color="auto" w:fill="auto"/>
        <w:tabs>
          <w:tab w:val="left" w:pos="1143"/>
        </w:tabs>
        <w:spacing w:line="341" w:lineRule="exact"/>
        <w:ind w:left="20" w:firstLine="840"/>
      </w:pPr>
      <w:r>
        <w:t xml:space="preserve">иные </w:t>
      </w:r>
      <w:r>
        <w:rPr>
          <w:lang w:val="en-US"/>
        </w:rPr>
        <w:t>ЛHA.</w:t>
      </w:r>
    </w:p>
    <w:p w:rsidR="0080255E" w:rsidRPr="0080255E" w:rsidRDefault="0080255E" w:rsidP="0080255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566"/>
        </w:tabs>
        <w:spacing w:line="312" w:lineRule="exact"/>
        <w:ind w:left="20" w:right="20" w:firstLine="840"/>
        <w:jc w:val="both"/>
        <w:rPr>
          <w:b/>
        </w:rPr>
      </w:pPr>
      <w:bookmarkStart w:id="2" w:name="bookmark8"/>
      <w:r w:rsidRPr="0080255E">
        <w:rPr>
          <w:b/>
        </w:rPr>
        <w:t>Л</w:t>
      </w:r>
      <w:r w:rsidRPr="0080255E">
        <w:rPr>
          <w:b/>
          <w:lang w:val="en-US"/>
        </w:rPr>
        <w:t>HA</w:t>
      </w:r>
      <w:r w:rsidRPr="0080255E">
        <w:rPr>
          <w:b/>
        </w:rPr>
        <w:t>, регламентирующие организацию образовательного процесса:</w:t>
      </w:r>
      <w:bookmarkEnd w:id="2"/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38"/>
        </w:tabs>
        <w:spacing w:line="307" w:lineRule="exact"/>
        <w:ind w:left="20" w:right="20" w:firstLine="840"/>
      </w:pPr>
      <w:r>
        <w:t>основная общеобразовательная программа дошкольного образования ДОО;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38"/>
        </w:tabs>
        <w:spacing w:after="7" w:line="270" w:lineRule="exact"/>
        <w:ind w:left="20" w:firstLine="840"/>
      </w:pPr>
      <w:r>
        <w:t>По</w:t>
      </w:r>
      <w:r w:rsidR="00BE5033">
        <w:t>ложение о языках образования ДОУ</w:t>
      </w:r>
      <w:r>
        <w:t>;</w:t>
      </w:r>
    </w:p>
    <w:p w:rsidR="0080255E" w:rsidRDefault="0080255E" w:rsidP="001257A2">
      <w:pPr>
        <w:pStyle w:val="4"/>
        <w:numPr>
          <w:ilvl w:val="0"/>
          <w:numId w:val="2"/>
        </w:numPr>
        <w:shd w:val="clear" w:color="auto" w:fill="auto"/>
        <w:tabs>
          <w:tab w:val="left" w:pos="1138"/>
        </w:tabs>
        <w:spacing w:line="326" w:lineRule="exact"/>
        <w:ind w:left="20" w:firstLine="840"/>
      </w:pPr>
      <w:r>
        <w:t>иные Л</w:t>
      </w:r>
      <w:r>
        <w:rPr>
          <w:lang w:val="en-US"/>
        </w:rPr>
        <w:t>HA.</w:t>
      </w:r>
    </w:p>
    <w:p w:rsidR="0080255E" w:rsidRPr="0080255E" w:rsidRDefault="0080255E" w:rsidP="0080255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335"/>
        </w:tabs>
        <w:spacing w:line="326" w:lineRule="exact"/>
        <w:ind w:left="20" w:right="20" w:firstLine="840"/>
        <w:jc w:val="both"/>
        <w:rPr>
          <w:b/>
        </w:rPr>
      </w:pPr>
      <w:bookmarkStart w:id="3" w:name="bookmark9"/>
      <w:r w:rsidRPr="0080255E">
        <w:rPr>
          <w:b/>
        </w:rPr>
        <w:t>Л</w:t>
      </w:r>
      <w:r w:rsidRPr="0080255E">
        <w:rPr>
          <w:b/>
          <w:lang w:val="en-US"/>
        </w:rPr>
        <w:t>HA</w:t>
      </w:r>
      <w:r w:rsidRPr="0080255E">
        <w:rPr>
          <w:b/>
        </w:rPr>
        <w:t>, регла</w:t>
      </w:r>
      <w:r w:rsidR="00BE5033">
        <w:rPr>
          <w:b/>
        </w:rPr>
        <w:t>ментирующие права работников ДОУ</w:t>
      </w:r>
      <w:r w:rsidRPr="0080255E">
        <w:rPr>
          <w:b/>
        </w:rPr>
        <w:t>, родителей (законных представителей) воспитанников:</w:t>
      </w:r>
      <w:bookmarkEnd w:id="3"/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29"/>
        </w:tabs>
        <w:spacing w:line="317" w:lineRule="exact"/>
        <w:ind w:left="20" w:right="20" w:firstLine="840"/>
      </w:pPr>
      <w:r>
        <w:t>Положение о профессиональной эти</w:t>
      </w:r>
      <w:r w:rsidR="00BE5033">
        <w:t>ке педагогических работников ДОУ</w:t>
      </w:r>
      <w:r>
        <w:t xml:space="preserve"> (Кодекс профессиональной этики);</w:t>
      </w:r>
    </w:p>
    <w:p w:rsidR="0080255E" w:rsidRDefault="00BE5033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29"/>
        </w:tabs>
        <w:spacing w:line="317" w:lineRule="exact"/>
        <w:ind w:left="20" w:right="20" w:firstLine="840"/>
      </w:pPr>
      <w:r>
        <w:t>Порядок доступа работников ДОУ</w:t>
      </w:r>
      <w:r w:rsidR="0080255E">
        <w:t xml:space="preserve"> к информационно- 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96"/>
        </w:tabs>
        <w:ind w:left="20" w:right="20" w:firstLine="840"/>
      </w:pPr>
      <w:r>
        <w:t>Положение о режиме рабочего времен</w:t>
      </w:r>
      <w:r w:rsidR="00BE5033">
        <w:t>и педагогических работников  ДОУ</w:t>
      </w:r>
      <w:r>
        <w:t xml:space="preserve"> (о соотношении учебной и другой педагогической работы педагогических работников</w:t>
      </w:r>
      <w:r w:rsidR="00915D4C">
        <w:t xml:space="preserve"> </w:t>
      </w:r>
      <w:r w:rsidR="00BE5033">
        <w:t>ДОУ</w:t>
      </w:r>
      <w:r>
        <w:t>);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ind w:left="20" w:right="20" w:firstLine="840"/>
      </w:pPr>
      <w:r>
        <w:t>Положени</w:t>
      </w:r>
      <w:r w:rsidR="00BE5033">
        <w:t>е об аттестационной комиссии ДОУ</w:t>
      </w:r>
      <w:r>
        <w:t xml:space="preserve"> (для проведения аттестации педагогических работников на соответствие занимаемой должности);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29"/>
        </w:tabs>
        <w:ind w:left="20" w:right="20" w:firstLine="840"/>
      </w:pPr>
      <w:r>
        <w:t>Положение о комиссии по урегулированию споров между участниками образов</w:t>
      </w:r>
      <w:r w:rsidR="00BE5033">
        <w:t>ательных отношений в ДОУ</w:t>
      </w:r>
      <w:r>
        <w:t>;</w:t>
      </w:r>
    </w:p>
    <w:p w:rsidR="0080255E" w:rsidRDefault="0080255E" w:rsidP="0080255E">
      <w:pPr>
        <w:pStyle w:val="4"/>
        <w:shd w:val="clear" w:color="auto" w:fill="auto"/>
        <w:ind w:left="20" w:firstLine="840"/>
      </w:pPr>
      <w:r>
        <w:t>- иные Л</w:t>
      </w:r>
      <w:r>
        <w:rPr>
          <w:lang w:val="en-US"/>
        </w:rPr>
        <w:t>HA</w:t>
      </w:r>
      <w:r w:rsidRPr="00016510">
        <w:t>.</w:t>
      </w:r>
    </w:p>
    <w:p w:rsidR="0080255E" w:rsidRDefault="0080255E" w:rsidP="0080255E">
      <w:pPr>
        <w:pStyle w:val="10"/>
        <w:keepNext/>
        <w:keepLines/>
        <w:shd w:val="clear" w:color="auto" w:fill="auto"/>
        <w:ind w:left="23" w:right="23" w:firstLine="839"/>
        <w:jc w:val="both"/>
      </w:pPr>
      <w:bookmarkStart w:id="4" w:name="bookmark10"/>
      <w:r>
        <w:t>Перечень видов Л</w:t>
      </w:r>
      <w:r>
        <w:rPr>
          <w:lang w:val="en-US"/>
        </w:rPr>
        <w:t>HA</w:t>
      </w:r>
      <w:r w:rsidRPr="00016510">
        <w:t xml:space="preserve"> </w:t>
      </w:r>
      <w:r>
        <w:t xml:space="preserve">и конкретных </w:t>
      </w:r>
      <w:r w:rsidRPr="00016510">
        <w:t>Л</w:t>
      </w:r>
      <w:r>
        <w:rPr>
          <w:lang w:val="en-US"/>
        </w:rPr>
        <w:t>HA</w:t>
      </w:r>
      <w:r w:rsidRPr="00016510">
        <w:t xml:space="preserve"> </w:t>
      </w:r>
      <w:r>
        <w:t xml:space="preserve">не является исчерпывающим. ДОО имеет право разрабатывать, принимать и утверждать иные </w:t>
      </w:r>
      <w:r w:rsidRPr="00016510">
        <w:t>Л</w:t>
      </w:r>
      <w:r>
        <w:rPr>
          <w:lang w:val="en-US"/>
        </w:rPr>
        <w:t>HA</w:t>
      </w:r>
      <w:r w:rsidRPr="00016510">
        <w:t>.</w:t>
      </w:r>
      <w:bookmarkEnd w:id="4"/>
    </w:p>
    <w:p w:rsidR="0080255E" w:rsidRDefault="0080255E" w:rsidP="0080255E">
      <w:pPr>
        <w:pStyle w:val="10"/>
        <w:keepNext/>
        <w:keepLines/>
        <w:shd w:val="clear" w:color="auto" w:fill="auto"/>
        <w:ind w:left="23" w:right="23" w:firstLine="839"/>
        <w:jc w:val="both"/>
      </w:pPr>
    </w:p>
    <w:p w:rsidR="0080255E" w:rsidRPr="0080255E" w:rsidRDefault="0080255E" w:rsidP="0080255E">
      <w:pPr>
        <w:pStyle w:val="10"/>
        <w:keepNext/>
        <w:keepLines/>
        <w:shd w:val="clear" w:color="auto" w:fill="auto"/>
        <w:ind w:left="3660"/>
        <w:rPr>
          <w:b/>
        </w:rPr>
      </w:pPr>
      <w:bookmarkStart w:id="5" w:name="bookmark11"/>
      <w:r w:rsidRPr="0080255E">
        <w:rPr>
          <w:b/>
        </w:rPr>
        <w:t>4. Разработка Л</w:t>
      </w:r>
      <w:r w:rsidRPr="0080255E">
        <w:rPr>
          <w:b/>
          <w:lang w:val="en-US"/>
        </w:rPr>
        <w:t>HA</w:t>
      </w:r>
      <w:bookmarkEnd w:id="5"/>
    </w:p>
    <w:p w:rsidR="0080255E" w:rsidRDefault="0080255E" w:rsidP="0080255E">
      <w:pPr>
        <w:pStyle w:val="4"/>
        <w:shd w:val="clear" w:color="auto" w:fill="auto"/>
        <w:ind w:left="20" w:right="20" w:firstLine="840"/>
      </w:pPr>
      <w:r>
        <w:t xml:space="preserve">4.1.Проекты </w:t>
      </w:r>
      <w:r w:rsidRPr="00016510">
        <w:t>Л</w:t>
      </w:r>
      <w:r>
        <w:rPr>
          <w:lang w:val="en-US"/>
        </w:rPr>
        <w:t>HA</w:t>
      </w:r>
      <w:r w:rsidRPr="00016510">
        <w:t xml:space="preserve"> </w:t>
      </w:r>
      <w:r>
        <w:t>разрабатыв</w:t>
      </w:r>
      <w:r w:rsidR="00BE5033">
        <w:t>аются по решению заведующего ДОУ</w:t>
      </w:r>
      <w:r>
        <w:t>, колл</w:t>
      </w:r>
      <w:r w:rsidR="00BE5033">
        <w:t>егиальных органов управления ДОУ</w:t>
      </w:r>
      <w:r>
        <w:t xml:space="preserve"> (педагогического совета, общего собрания работников). Предложения о разработке </w:t>
      </w:r>
      <w:r w:rsidRPr="00016510">
        <w:t>Л</w:t>
      </w:r>
      <w:r>
        <w:rPr>
          <w:lang w:val="en-US"/>
        </w:rPr>
        <w:t>HA</w:t>
      </w:r>
      <w:r w:rsidRPr="00016510">
        <w:t xml:space="preserve"> </w:t>
      </w:r>
      <w:r>
        <w:t>могут быть внесены любым участников образовательных отношений, а также группой участников образовательных отношений.</w:t>
      </w:r>
    </w:p>
    <w:p w:rsidR="0080255E" w:rsidRDefault="0080255E" w:rsidP="0080255E">
      <w:pPr>
        <w:pStyle w:val="4"/>
        <w:shd w:val="clear" w:color="auto" w:fill="auto"/>
        <w:ind w:left="20" w:firstLine="840"/>
      </w:pPr>
      <w:r>
        <w:t>4.2.Этапы разработки проектов ЛНА:</w:t>
      </w:r>
    </w:p>
    <w:p w:rsidR="0080255E" w:rsidRDefault="0080255E" w:rsidP="0080255E">
      <w:pPr>
        <w:pStyle w:val="4"/>
        <w:numPr>
          <w:ilvl w:val="0"/>
          <w:numId w:val="4"/>
        </w:numPr>
        <w:shd w:val="clear" w:color="auto" w:fill="auto"/>
        <w:tabs>
          <w:tab w:val="left" w:pos="1556"/>
        </w:tabs>
        <w:ind w:left="20" w:right="20" w:firstLine="840"/>
      </w:pPr>
      <w:r>
        <w:lastRenderedPageBreak/>
        <w:t xml:space="preserve">Определение круга вопросов, по которым требуются разработка, принятие и утверждение </w:t>
      </w:r>
      <w:r w:rsidRPr="00016510">
        <w:t>Л</w:t>
      </w:r>
      <w:r>
        <w:rPr>
          <w:lang w:val="en-US"/>
        </w:rPr>
        <w:t>HA</w:t>
      </w:r>
      <w:r w:rsidRPr="00016510">
        <w:t>.</w:t>
      </w:r>
    </w:p>
    <w:p w:rsidR="0080255E" w:rsidRDefault="0080255E" w:rsidP="0080255E">
      <w:pPr>
        <w:pStyle w:val="4"/>
        <w:numPr>
          <w:ilvl w:val="0"/>
          <w:numId w:val="4"/>
        </w:numPr>
        <w:shd w:val="clear" w:color="auto" w:fill="auto"/>
        <w:tabs>
          <w:tab w:val="left" w:pos="1566"/>
        </w:tabs>
        <w:ind w:left="20" w:right="20" w:firstLine="840"/>
      </w:pPr>
      <w:r>
        <w:t xml:space="preserve">Создание рабочей группы по разработке ЛНА. Состав рабочей группы определяется по решению заведующего </w:t>
      </w:r>
      <w:r w:rsidR="00BE5033">
        <w:t>ДОУ</w:t>
      </w:r>
      <w:r>
        <w:t xml:space="preserve">, коллегиальных органов управления </w:t>
      </w:r>
      <w:r w:rsidR="00BE5033">
        <w:t xml:space="preserve">ДОУ </w:t>
      </w:r>
      <w:r>
        <w:t>(педагогического совета, общего собрания работников). Состав рабочей группы, сроки и порядок ее работы закрепляется в приказе заведующего ДОО.</w:t>
      </w:r>
    </w:p>
    <w:p w:rsidR="0080255E" w:rsidRDefault="0080255E" w:rsidP="0080255E">
      <w:pPr>
        <w:pStyle w:val="4"/>
        <w:numPr>
          <w:ilvl w:val="0"/>
          <w:numId w:val="4"/>
        </w:numPr>
        <w:shd w:val="clear" w:color="auto" w:fill="auto"/>
        <w:tabs>
          <w:tab w:val="left" w:pos="1561"/>
        </w:tabs>
        <w:ind w:left="20" w:firstLine="840"/>
      </w:pPr>
      <w:r>
        <w:t xml:space="preserve">Определение сроков разработки </w:t>
      </w:r>
      <w:r>
        <w:rPr>
          <w:lang w:val="en-US"/>
        </w:rPr>
        <w:t>ЛHA.</w:t>
      </w:r>
    </w:p>
    <w:p w:rsidR="0080255E" w:rsidRDefault="0080255E" w:rsidP="0080255E">
      <w:pPr>
        <w:pStyle w:val="4"/>
        <w:numPr>
          <w:ilvl w:val="0"/>
          <w:numId w:val="4"/>
        </w:numPr>
        <w:shd w:val="clear" w:color="auto" w:fill="auto"/>
        <w:tabs>
          <w:tab w:val="left" w:pos="1551"/>
        </w:tabs>
        <w:ind w:left="20" w:right="20" w:firstLine="840"/>
      </w:pPr>
      <w:r>
        <w:t>Назначение ответственного руководителя рабочей группы, который будет координировать участников и контролировать установленные сроки разработки ЛНА.</w:t>
      </w:r>
    </w:p>
    <w:p w:rsidR="0080255E" w:rsidRDefault="0080255E" w:rsidP="0080255E">
      <w:pPr>
        <w:pStyle w:val="4"/>
        <w:numPr>
          <w:ilvl w:val="0"/>
          <w:numId w:val="4"/>
        </w:numPr>
        <w:shd w:val="clear" w:color="auto" w:fill="auto"/>
        <w:tabs>
          <w:tab w:val="left" w:pos="1556"/>
        </w:tabs>
        <w:ind w:left="20" w:right="20" w:firstLine="840"/>
      </w:pPr>
      <w:r>
        <w:t xml:space="preserve">Деятельность рабочей группы по разработке проекта ЛНА. Разработанный проект </w:t>
      </w:r>
      <w:r w:rsidRPr="00016510">
        <w:t>Л</w:t>
      </w:r>
      <w:r>
        <w:rPr>
          <w:lang w:val="en-US"/>
        </w:rPr>
        <w:t>HA</w:t>
      </w:r>
      <w:r w:rsidRPr="00016510">
        <w:t xml:space="preserve"> </w:t>
      </w:r>
      <w:r>
        <w:t>согласовывается всеми разработчиками путем заполнения листа согласования, который содержит подпись и должность визирующего документ, расшифровку подписи (инициалы, фамилию) и дату согласования.</w:t>
      </w:r>
    </w:p>
    <w:p w:rsidR="0080255E" w:rsidRDefault="0080255E" w:rsidP="0080255E">
      <w:pPr>
        <w:pStyle w:val="4"/>
        <w:numPr>
          <w:ilvl w:val="0"/>
          <w:numId w:val="4"/>
        </w:numPr>
        <w:shd w:val="clear" w:color="auto" w:fill="auto"/>
        <w:tabs>
          <w:tab w:val="left" w:pos="1556"/>
        </w:tabs>
        <w:ind w:left="20" w:right="20" w:firstLine="840"/>
      </w:pPr>
      <w:r>
        <w:t xml:space="preserve">Публичное обсуждение проекта </w:t>
      </w:r>
      <w:r w:rsidRPr="00C561E6">
        <w:t>Л</w:t>
      </w:r>
      <w:r>
        <w:rPr>
          <w:lang w:val="en-US"/>
        </w:rPr>
        <w:t>HA</w:t>
      </w:r>
      <w:r w:rsidRPr="00016510">
        <w:t xml:space="preserve">. </w:t>
      </w:r>
      <w:r>
        <w:t xml:space="preserve">Для публичного обсуждения проект ЛНА размещается в специальном разделе на официальном сайте </w:t>
      </w:r>
      <w:r w:rsidR="00BE5033">
        <w:t>ДОУ</w:t>
      </w:r>
      <w:r w:rsidR="00915D4C">
        <w:t xml:space="preserve"> </w:t>
      </w:r>
      <w:r>
        <w:t>в сети Интернет и на информационном стенде</w:t>
      </w:r>
      <w:r w:rsidR="00915D4C">
        <w:t xml:space="preserve"> </w:t>
      </w:r>
      <w:r w:rsidR="00BE5033">
        <w:t>ДОУ</w:t>
      </w:r>
      <w:r>
        <w:t>. Прием поправок, рекомендаций и предложений осуществляет в течение 10 рабочих дней по электронной почте, указанной при размещении текста проекта акта на сайте</w:t>
      </w:r>
      <w:r w:rsidR="00915D4C">
        <w:t xml:space="preserve"> </w:t>
      </w:r>
      <w:r w:rsidR="00BE5033">
        <w:t>ДОУ</w:t>
      </w:r>
      <w:r>
        <w:t xml:space="preserve">, либо в письменном виде лично в рабочую группу. Поступившие поправки, предложения и рекомендации обсуждаются рабочей группой в срок не позднее 3 рабочих дней со дня окончания публичного обсуждения проекта </w:t>
      </w:r>
      <w:r w:rsidRPr="00016510">
        <w:t>Л</w:t>
      </w:r>
      <w:r>
        <w:rPr>
          <w:lang w:val="en-US"/>
        </w:rPr>
        <w:t>HA</w:t>
      </w:r>
      <w:r w:rsidRPr="00016510">
        <w:t xml:space="preserve">. </w:t>
      </w:r>
      <w:r>
        <w:t xml:space="preserve">По каждому поступившему предложению, поправке, рекомендации рабочая группа составляет заключение («учтено», «учтено частично», «отклонено»). Сводная таблица всех поступивших поправок, предложений, рекомендаций с заключениями размещается в специальном разделе на официальном сайте </w:t>
      </w:r>
      <w:r w:rsidR="00BE5033">
        <w:t>ДОУ</w:t>
      </w:r>
      <w:r w:rsidR="00915D4C">
        <w:t xml:space="preserve"> </w:t>
      </w:r>
      <w:r>
        <w:t xml:space="preserve">в сети Интернет и на информационном стенде </w:t>
      </w:r>
      <w:r w:rsidR="00BE5033">
        <w:t>ДОУ</w:t>
      </w:r>
      <w:r w:rsidR="00915D4C">
        <w:t xml:space="preserve"> </w:t>
      </w:r>
      <w:r>
        <w:t>в срок не позднее 7 рабочих дней после их обсуждения рабочей группой.</w:t>
      </w:r>
    </w:p>
    <w:p w:rsidR="0080255E" w:rsidRDefault="0080255E" w:rsidP="0080255E">
      <w:pPr>
        <w:pStyle w:val="4"/>
        <w:numPr>
          <w:ilvl w:val="0"/>
          <w:numId w:val="4"/>
        </w:numPr>
        <w:shd w:val="clear" w:color="auto" w:fill="auto"/>
        <w:tabs>
          <w:tab w:val="left" w:pos="1556"/>
        </w:tabs>
        <w:spacing w:after="300"/>
        <w:ind w:left="20" w:right="20" w:firstLine="840"/>
      </w:pPr>
      <w:r>
        <w:t xml:space="preserve">Доработанный текст проекта передается в соответствующий компетентный орган управления </w:t>
      </w:r>
      <w:r w:rsidR="00BE5033">
        <w:t>ДОУ</w:t>
      </w:r>
      <w:r>
        <w:t>, уполномоченный принимать ЛНА.</w:t>
      </w:r>
    </w:p>
    <w:p w:rsidR="0080255E" w:rsidRPr="0080255E" w:rsidRDefault="0080255E" w:rsidP="0080255E">
      <w:pPr>
        <w:pStyle w:val="10"/>
        <w:keepNext/>
        <w:keepLines/>
        <w:shd w:val="clear" w:color="auto" w:fill="auto"/>
        <w:ind w:left="3460"/>
        <w:rPr>
          <w:b/>
        </w:rPr>
      </w:pPr>
      <w:bookmarkStart w:id="6" w:name="bookmark12"/>
      <w:r w:rsidRPr="0080255E">
        <w:rPr>
          <w:b/>
        </w:rPr>
        <w:t>5. Согласование ЛНА</w:t>
      </w:r>
      <w:bookmarkEnd w:id="6"/>
    </w:p>
    <w:p w:rsidR="0080255E" w:rsidRDefault="0080255E" w:rsidP="0080255E">
      <w:pPr>
        <w:pStyle w:val="4"/>
        <w:shd w:val="clear" w:color="auto" w:fill="auto"/>
        <w:ind w:left="20" w:right="20" w:firstLine="840"/>
      </w:pPr>
      <w:r>
        <w:t>5.1. В установленных законодательством случаях доработанный проект ЛНА передается на согласование:</w:t>
      </w:r>
    </w:p>
    <w:p w:rsidR="0080255E" w:rsidRDefault="00CD4AD3" w:rsidP="0080255E">
      <w:pPr>
        <w:pStyle w:val="4"/>
        <w:numPr>
          <w:ilvl w:val="0"/>
          <w:numId w:val="5"/>
        </w:numPr>
        <w:shd w:val="clear" w:color="auto" w:fill="auto"/>
        <w:tabs>
          <w:tab w:val="left" w:pos="1700"/>
        </w:tabs>
        <w:ind w:left="20" w:right="20" w:firstLine="840"/>
      </w:pPr>
      <w:r>
        <w:t>В</w:t>
      </w:r>
      <w:r w:rsidR="0080255E">
        <w:t xml:space="preserve"> совет родителей (законных представителей) воспитанников </w:t>
      </w:r>
      <w:r w:rsidR="00BE5033">
        <w:t>ДОУ</w:t>
      </w:r>
      <w:r w:rsidR="0080255E">
        <w:t xml:space="preserve"> (далее - Совет родителей) - </w:t>
      </w:r>
      <w:r w:rsidR="0080255E" w:rsidRPr="00016510">
        <w:t>Л</w:t>
      </w:r>
      <w:r w:rsidR="0080255E">
        <w:rPr>
          <w:lang w:val="en-US"/>
        </w:rPr>
        <w:t>HA</w:t>
      </w:r>
      <w:r w:rsidR="0080255E" w:rsidRPr="00016510">
        <w:t xml:space="preserve">, </w:t>
      </w:r>
      <w:r w:rsidR="0080255E">
        <w:t xml:space="preserve">затрагивающие права воспитанников </w:t>
      </w:r>
      <w:r w:rsidR="00BE5033">
        <w:t>ДОУ</w:t>
      </w:r>
      <w:r w:rsidR="002169D3">
        <w:t xml:space="preserve"> </w:t>
      </w:r>
      <w:r w:rsidR="0080255E">
        <w:t xml:space="preserve">- для учета мнения Совета родителей. Совет родителей не позднее пяти рабочих дней со дня получения проекта </w:t>
      </w:r>
      <w:r w:rsidR="0080255E" w:rsidRPr="00016510">
        <w:t>Л</w:t>
      </w:r>
      <w:r w:rsidR="0080255E">
        <w:rPr>
          <w:lang w:val="en-US"/>
        </w:rPr>
        <w:t>HA</w:t>
      </w:r>
      <w:r w:rsidR="0080255E" w:rsidRPr="00016510">
        <w:t xml:space="preserve"> </w:t>
      </w:r>
      <w:r w:rsidR="0080255E">
        <w:t xml:space="preserve">направляет заведующему </w:t>
      </w:r>
      <w:r w:rsidR="00BE5033">
        <w:t>ДОУ</w:t>
      </w:r>
      <w:r>
        <w:t xml:space="preserve"> </w:t>
      </w:r>
      <w:r w:rsidR="0080255E">
        <w:t xml:space="preserve">мотивированное мнение по проекту </w:t>
      </w:r>
      <w:r w:rsidR="0080255E" w:rsidRPr="00016510">
        <w:t>Л</w:t>
      </w:r>
      <w:r w:rsidR="0080255E">
        <w:rPr>
          <w:lang w:val="en-US"/>
        </w:rPr>
        <w:t>HA</w:t>
      </w:r>
      <w:r w:rsidR="0080255E" w:rsidRPr="00016510">
        <w:t xml:space="preserve"> </w:t>
      </w:r>
      <w:r w:rsidR="0080255E">
        <w:t xml:space="preserve">в письменной форме. В случае если Совет родителей выразил согласие с проектом </w:t>
      </w:r>
      <w:r w:rsidR="0080255E" w:rsidRPr="00016510">
        <w:t>Л</w:t>
      </w:r>
      <w:r w:rsidR="0080255E">
        <w:rPr>
          <w:lang w:val="en-US"/>
        </w:rPr>
        <w:t>HA</w:t>
      </w:r>
      <w:r w:rsidR="0080255E" w:rsidRPr="00016510">
        <w:t xml:space="preserve">, </w:t>
      </w:r>
      <w:r w:rsidR="0080255E">
        <w:t xml:space="preserve">либо если мотивированное мнение не поступило в обозначенный срок, вопрос о принятии </w:t>
      </w:r>
      <w:r w:rsidR="0080255E" w:rsidRPr="00016510">
        <w:t>Л</w:t>
      </w:r>
      <w:r w:rsidR="0080255E">
        <w:rPr>
          <w:lang w:val="en-US"/>
        </w:rPr>
        <w:t>HA</w:t>
      </w:r>
      <w:r w:rsidR="0080255E" w:rsidRPr="00016510">
        <w:t xml:space="preserve"> </w:t>
      </w:r>
      <w:r w:rsidR="0080255E">
        <w:t xml:space="preserve">вносится заведующим </w:t>
      </w:r>
      <w:r w:rsidR="00BE5033">
        <w:t>ДОУ</w:t>
      </w:r>
      <w:r>
        <w:t xml:space="preserve"> </w:t>
      </w:r>
      <w:r w:rsidR="0080255E">
        <w:t>в повестку дня заседания педагогического совета</w:t>
      </w:r>
      <w:r>
        <w:t xml:space="preserve"> </w:t>
      </w:r>
      <w:r w:rsidR="00BE5033">
        <w:t>ДОУ</w:t>
      </w:r>
      <w:r w:rsidR="0080255E">
        <w:t xml:space="preserve">. В случае если Совет родителей высказал предложения к проекту </w:t>
      </w:r>
      <w:r w:rsidR="0080255E" w:rsidRPr="00016510">
        <w:t>Л</w:t>
      </w:r>
      <w:r w:rsidR="0080255E">
        <w:rPr>
          <w:lang w:val="en-US"/>
        </w:rPr>
        <w:t>HA</w:t>
      </w:r>
      <w:r w:rsidR="0080255E" w:rsidRPr="00016510">
        <w:t xml:space="preserve">, </w:t>
      </w:r>
      <w:r w:rsidR="0080255E">
        <w:t xml:space="preserve">указанные предложения рассматриваются рабочей группой, которая принимает решение об учете </w:t>
      </w:r>
      <w:r w:rsidR="0080255E">
        <w:lastRenderedPageBreak/>
        <w:t xml:space="preserve">предложений и внесении соответствующих поправок в проект </w:t>
      </w:r>
      <w:r w:rsidR="0080255E" w:rsidRPr="00016510">
        <w:t>Л</w:t>
      </w:r>
      <w:r w:rsidR="0080255E">
        <w:rPr>
          <w:lang w:val="en-US"/>
        </w:rPr>
        <w:t>HA</w:t>
      </w:r>
      <w:r w:rsidR="0080255E" w:rsidRPr="00016510">
        <w:t xml:space="preserve"> </w:t>
      </w:r>
      <w:r w:rsidR="0080255E">
        <w:t xml:space="preserve">или об отклонении предложений. В случае отклонения предложений председатель рабочей группы направляет мотивированное объяснение отказа в Совет родителей. После внесения поправок в проект ЛНА или отклонения предложений вопрос о принятии ЛНА вносится заведующим </w:t>
      </w:r>
      <w:r w:rsidR="00BE5033">
        <w:t>ДОУ</w:t>
      </w:r>
      <w:r w:rsidR="0080255E">
        <w:t xml:space="preserve"> в повестку дня заседания педагогического совета </w:t>
      </w:r>
      <w:r w:rsidR="00BE5033">
        <w:t>ДОУ</w:t>
      </w:r>
      <w:r w:rsidR="0080255E">
        <w:t xml:space="preserve">. В случае если мотивированное мнение Совета родителей не содержит согласия с проектом </w:t>
      </w:r>
      <w:r w:rsidR="0080255E" w:rsidRPr="00016510">
        <w:t>Л</w:t>
      </w:r>
      <w:r w:rsidR="0080255E">
        <w:rPr>
          <w:lang w:val="en-US"/>
        </w:rPr>
        <w:t>HA</w:t>
      </w:r>
      <w:r w:rsidR="0080255E" w:rsidRPr="00016510">
        <w:t xml:space="preserve">, </w:t>
      </w:r>
      <w:r w:rsidR="0080255E">
        <w:t>либо содержит предложения по его радикальному изменению, которые заведующий</w:t>
      </w:r>
      <w:r w:rsidR="005349FA">
        <w:t xml:space="preserve"> </w:t>
      </w:r>
      <w:r w:rsidR="00BE5033">
        <w:t>ДОУ</w:t>
      </w:r>
      <w:r w:rsidR="0080255E">
        <w:t xml:space="preserve">, рабочая группа учитывать не планирует, заведующий </w:t>
      </w:r>
      <w:r w:rsidR="00BE5033">
        <w:t>ДОУ</w:t>
      </w:r>
      <w:r w:rsidR="005349FA">
        <w:t xml:space="preserve"> </w:t>
      </w:r>
      <w:r w:rsidR="0080255E">
        <w:t xml:space="preserve">или лицо, уполномоченное заведующим </w:t>
      </w:r>
      <w:r w:rsidR="00BE5033">
        <w:t>ДОУ</w:t>
      </w:r>
      <w:r w:rsidR="0080255E">
        <w:t xml:space="preserve"> в течение трех дней после получения мотивированного мнения проводит дополнительные консультации с Советом родителей в целях достижения взаимоприемлемого решения. При недостижении согласия возникшие разногласия оформляются протоколом, после чего вопрос о принятии </w:t>
      </w:r>
      <w:r w:rsidR="0080255E" w:rsidRPr="00016510">
        <w:t>Л</w:t>
      </w:r>
      <w:r w:rsidR="0080255E">
        <w:rPr>
          <w:lang w:val="en-US"/>
        </w:rPr>
        <w:t>HA</w:t>
      </w:r>
      <w:r w:rsidR="0080255E" w:rsidRPr="00016510">
        <w:t xml:space="preserve"> </w:t>
      </w:r>
      <w:r w:rsidR="0080255E">
        <w:t xml:space="preserve">вносится заведующим  </w:t>
      </w:r>
      <w:r w:rsidR="00BE5033">
        <w:t>ДОУ</w:t>
      </w:r>
      <w:r w:rsidR="0080255E">
        <w:t xml:space="preserve"> в повестку дня заседания педагогического совета </w:t>
      </w:r>
      <w:r w:rsidR="00BE5033">
        <w:t>ДОУ</w:t>
      </w:r>
      <w:r w:rsidR="0080255E">
        <w:t>.</w:t>
      </w:r>
    </w:p>
    <w:p w:rsidR="0080255E" w:rsidRDefault="0080255E" w:rsidP="0080255E">
      <w:pPr>
        <w:pStyle w:val="4"/>
        <w:numPr>
          <w:ilvl w:val="0"/>
          <w:numId w:val="5"/>
        </w:numPr>
        <w:shd w:val="clear" w:color="auto" w:fill="auto"/>
        <w:tabs>
          <w:tab w:val="left" w:pos="1633"/>
        </w:tabs>
        <w:ind w:left="20" w:right="20" w:firstLine="840"/>
      </w:pPr>
      <w:r>
        <w:t xml:space="preserve">В профсоюзный комитет первичной профсоюзной организации, представляющий интересы большинства работников </w:t>
      </w:r>
      <w:r w:rsidR="00BE5033">
        <w:t>ДОУ</w:t>
      </w:r>
      <w:r>
        <w:t xml:space="preserve"> (далее - профсоюзный комитет) - </w:t>
      </w:r>
      <w:r w:rsidRPr="00016510">
        <w:t>Л</w:t>
      </w:r>
      <w:r>
        <w:rPr>
          <w:lang w:val="en-US"/>
        </w:rPr>
        <w:t>HA</w:t>
      </w:r>
      <w:r w:rsidRPr="00016510">
        <w:t xml:space="preserve">, </w:t>
      </w:r>
      <w:r>
        <w:t xml:space="preserve">регламентирующие трудовые отношения; права и обязанности работников </w:t>
      </w:r>
      <w:r w:rsidR="00BE5033">
        <w:t>ДОУ</w:t>
      </w:r>
      <w:r>
        <w:t xml:space="preserve">. Профсоюзный комитет не позднее пяти рабочих дней со дня получения проекта </w:t>
      </w:r>
      <w:r w:rsidRPr="00016510">
        <w:t>Л</w:t>
      </w:r>
      <w:r>
        <w:rPr>
          <w:lang w:val="en-US"/>
        </w:rPr>
        <w:t>HA</w:t>
      </w:r>
      <w:r w:rsidRPr="00016510">
        <w:t xml:space="preserve"> </w:t>
      </w:r>
      <w:r>
        <w:t xml:space="preserve">направляет заведующему </w:t>
      </w:r>
      <w:r w:rsidR="00BE5033">
        <w:t>ДОУ</w:t>
      </w:r>
      <w:r>
        <w:t xml:space="preserve"> мотивированное мнение по проекту. В случае, если мотивированное профсоюзного комитета не содержит согласия с проектом </w:t>
      </w:r>
      <w:r w:rsidRPr="00016510">
        <w:t>Л</w:t>
      </w:r>
      <w:r>
        <w:rPr>
          <w:lang w:val="en-US"/>
        </w:rPr>
        <w:t>HA</w:t>
      </w:r>
      <w:r w:rsidRPr="00016510">
        <w:t xml:space="preserve"> </w:t>
      </w:r>
      <w:r>
        <w:t xml:space="preserve">либо содержит предложения по его совершенствованию, заведующий  </w:t>
      </w:r>
      <w:r w:rsidR="00BE5033">
        <w:t>ДОУ</w:t>
      </w:r>
      <w:r>
        <w:t xml:space="preserve"> может согласиться с ним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решения.</w:t>
      </w:r>
    </w:p>
    <w:p w:rsidR="0080255E" w:rsidRDefault="0080255E" w:rsidP="0080255E">
      <w:pPr>
        <w:pStyle w:val="4"/>
        <w:shd w:val="clear" w:color="auto" w:fill="auto"/>
        <w:ind w:left="20" w:right="20" w:firstLine="840"/>
      </w:pPr>
      <w:r>
        <w:t xml:space="preserve">При недостижении согласия возникшие разногласия оформляются протоколом, после чего заведующий  </w:t>
      </w:r>
      <w:r w:rsidR="00BE5033">
        <w:t>ДОУ</w:t>
      </w:r>
      <w:r>
        <w:t xml:space="preserve"> имеет право принять локальный нормативный акт (или внести вопрос о принятии </w:t>
      </w:r>
      <w:r w:rsidRPr="00016510">
        <w:t>Л</w:t>
      </w:r>
      <w:r>
        <w:rPr>
          <w:lang w:val="en-US"/>
        </w:rPr>
        <w:t>HA</w:t>
      </w:r>
      <w:r w:rsidRPr="00016510">
        <w:t xml:space="preserve"> </w:t>
      </w:r>
      <w:r>
        <w:t xml:space="preserve">в повестку дня заседания общего собрания работников </w:t>
      </w:r>
      <w:r w:rsidR="00BE5033">
        <w:t>ДОУ</w:t>
      </w:r>
      <w:r>
        <w:t>).</w:t>
      </w:r>
    </w:p>
    <w:p w:rsidR="0080255E" w:rsidRDefault="0080255E" w:rsidP="0080255E">
      <w:pPr>
        <w:pStyle w:val="4"/>
        <w:shd w:val="clear" w:color="auto" w:fill="auto"/>
        <w:spacing w:after="341"/>
        <w:ind w:left="20" w:right="20" w:firstLine="840"/>
      </w:pPr>
      <w:r>
        <w:t xml:space="preserve">5.1.3 Учредителю  </w:t>
      </w:r>
      <w:r w:rsidR="00BE5033">
        <w:t>ДОУ</w:t>
      </w:r>
      <w:r>
        <w:t xml:space="preserve"> - программа развития </w:t>
      </w:r>
      <w:r w:rsidR="00BE5033">
        <w:t>ДОУ</w:t>
      </w:r>
      <w:r>
        <w:t xml:space="preserve">. Срок согласования Программы развития </w:t>
      </w:r>
      <w:r w:rsidR="00BE5033">
        <w:t>ДОУ</w:t>
      </w:r>
      <w:r>
        <w:t xml:space="preserve"> установлен учредителем </w:t>
      </w:r>
      <w:r w:rsidR="00BE5033">
        <w:t>ДОУ</w:t>
      </w:r>
      <w:r>
        <w:t xml:space="preserve">. После согласования Программы развития </w:t>
      </w:r>
      <w:r w:rsidR="00BE5033">
        <w:t>ДОУ</w:t>
      </w:r>
      <w:r>
        <w:t xml:space="preserve"> учредителем вопрос о ее принятии вносится заведующим </w:t>
      </w:r>
      <w:r w:rsidR="00BE5033">
        <w:t>ДОУ</w:t>
      </w:r>
      <w:r>
        <w:t xml:space="preserve"> в повестку дня заседания педагогического совета </w:t>
      </w:r>
      <w:r w:rsidR="00BE5033">
        <w:t>ДОУ</w:t>
      </w:r>
      <w:r>
        <w:t>».</w:t>
      </w:r>
    </w:p>
    <w:p w:rsidR="0080255E" w:rsidRPr="0080255E" w:rsidRDefault="0080255E" w:rsidP="0080255E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3883"/>
        </w:tabs>
        <w:spacing w:line="270" w:lineRule="exact"/>
        <w:ind w:left="3600"/>
        <w:rPr>
          <w:b/>
        </w:rPr>
      </w:pPr>
      <w:bookmarkStart w:id="7" w:name="bookmark13"/>
      <w:r w:rsidRPr="0080255E">
        <w:rPr>
          <w:b/>
        </w:rPr>
        <w:t>Принятие ЛНА</w:t>
      </w:r>
      <w:bookmarkEnd w:id="7"/>
    </w:p>
    <w:p w:rsidR="0080255E" w:rsidRPr="0080255E" w:rsidRDefault="0080255E" w:rsidP="0080255E">
      <w:pPr>
        <w:pStyle w:val="4"/>
        <w:numPr>
          <w:ilvl w:val="2"/>
          <w:numId w:val="5"/>
        </w:numPr>
        <w:shd w:val="clear" w:color="auto" w:fill="auto"/>
        <w:tabs>
          <w:tab w:val="left" w:pos="1320"/>
        </w:tabs>
        <w:spacing w:line="270" w:lineRule="exact"/>
        <w:ind w:left="20" w:firstLine="820"/>
        <w:rPr>
          <w:b/>
        </w:rPr>
      </w:pPr>
      <w:r w:rsidRPr="0080255E">
        <w:t>ЛНА принимаются</w:t>
      </w:r>
      <w:r w:rsidRPr="0080255E">
        <w:rPr>
          <w:b/>
        </w:rPr>
        <w:t>: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24"/>
        </w:tabs>
        <w:spacing w:line="312" w:lineRule="exact"/>
        <w:ind w:left="20" w:right="20" w:firstLine="820"/>
      </w:pPr>
      <w:r>
        <w:t xml:space="preserve">Общим собранием работников </w:t>
      </w:r>
      <w:r w:rsidR="00BE5033">
        <w:t>ДОУ</w:t>
      </w:r>
      <w:r>
        <w:t xml:space="preserve"> - локальные нормативные акты, содержащие нормы трудового права;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19"/>
        </w:tabs>
        <w:ind w:left="20" w:right="20" w:firstLine="820"/>
      </w:pPr>
      <w:r>
        <w:t xml:space="preserve">Педагогическим советом </w:t>
      </w:r>
      <w:r w:rsidR="00BE5033">
        <w:t>ДОУ</w:t>
      </w:r>
      <w:r>
        <w:t xml:space="preserve"> - локальные нормативные акты, содержащие нормы, регулирующие образовательные отношения.</w:t>
      </w:r>
    </w:p>
    <w:p w:rsidR="002169D3" w:rsidRDefault="002169D3" w:rsidP="002169D3">
      <w:pPr>
        <w:pStyle w:val="4"/>
        <w:numPr>
          <w:ilvl w:val="0"/>
          <w:numId w:val="6"/>
        </w:numPr>
        <w:shd w:val="clear" w:color="auto" w:fill="auto"/>
        <w:tabs>
          <w:tab w:val="left" w:pos="1119"/>
        </w:tabs>
        <w:ind w:left="20" w:right="20" w:firstLine="820"/>
      </w:pPr>
      <w:r>
        <w:t xml:space="preserve">Общим собранием родителей </w:t>
      </w:r>
      <w:r w:rsidR="00BE5033">
        <w:t>ДОУ</w:t>
      </w:r>
      <w:r>
        <w:t>.</w:t>
      </w:r>
    </w:p>
    <w:p w:rsidR="0080255E" w:rsidRDefault="0080255E" w:rsidP="0080255E">
      <w:pPr>
        <w:pStyle w:val="4"/>
        <w:numPr>
          <w:ilvl w:val="2"/>
          <w:numId w:val="5"/>
        </w:numPr>
        <w:shd w:val="clear" w:color="auto" w:fill="auto"/>
        <w:tabs>
          <w:tab w:val="left" w:pos="1388"/>
        </w:tabs>
        <w:spacing w:after="300"/>
        <w:ind w:left="20" w:right="20" w:firstLine="820"/>
      </w:pPr>
      <w:r>
        <w:t xml:space="preserve">Порядок принятия решений коллегиальными органами управления </w:t>
      </w:r>
      <w:r w:rsidR="00BE5033">
        <w:t>ДОУ</w:t>
      </w:r>
      <w:r>
        <w:t xml:space="preserve">, указанными в п.6.1 настоящего Порядка, регламентирован соответствующими положениями (Положение о педагогическом совете </w:t>
      </w:r>
      <w:r w:rsidR="00BE5033">
        <w:t>ДОУ</w:t>
      </w:r>
      <w:r>
        <w:t xml:space="preserve">, Положение об общем собрании работников </w:t>
      </w:r>
      <w:r w:rsidR="00BE5033">
        <w:t>ДОУ</w:t>
      </w:r>
      <w:r w:rsidR="002169D3">
        <w:t xml:space="preserve">, Положение о родительском </w:t>
      </w:r>
      <w:r w:rsidR="002169D3">
        <w:lastRenderedPageBreak/>
        <w:t>комитете, Положение об общем родительском собрании, Положение о групповом родительском собрании</w:t>
      </w:r>
      <w:r>
        <w:t>).</w:t>
      </w:r>
    </w:p>
    <w:p w:rsidR="0080255E" w:rsidRPr="0080255E" w:rsidRDefault="0080255E" w:rsidP="0080255E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3955"/>
        </w:tabs>
        <w:ind w:left="3600"/>
        <w:rPr>
          <w:b/>
        </w:rPr>
      </w:pPr>
      <w:bookmarkStart w:id="8" w:name="bookmark14"/>
      <w:r w:rsidRPr="0080255E">
        <w:rPr>
          <w:b/>
        </w:rPr>
        <w:t>Утверждение ЛНА</w:t>
      </w:r>
      <w:bookmarkEnd w:id="8"/>
    </w:p>
    <w:p w:rsidR="0080255E" w:rsidRDefault="0080255E" w:rsidP="0080255E">
      <w:pPr>
        <w:pStyle w:val="4"/>
        <w:numPr>
          <w:ilvl w:val="2"/>
          <w:numId w:val="5"/>
        </w:numPr>
        <w:shd w:val="clear" w:color="auto" w:fill="auto"/>
        <w:tabs>
          <w:tab w:val="left" w:pos="1402"/>
        </w:tabs>
        <w:ind w:left="20" w:right="20" w:firstLine="820"/>
      </w:pPr>
      <w:r>
        <w:t xml:space="preserve">Заведующий </w:t>
      </w:r>
      <w:r w:rsidR="00BE5033">
        <w:t>ДОУ</w:t>
      </w:r>
      <w:r>
        <w:t xml:space="preserve"> утверждает ЛНА путем издания приказа об утверждении ЛНА.</w:t>
      </w:r>
    </w:p>
    <w:p w:rsidR="0080255E" w:rsidRDefault="0080255E" w:rsidP="0080255E">
      <w:pPr>
        <w:pStyle w:val="4"/>
        <w:numPr>
          <w:ilvl w:val="2"/>
          <w:numId w:val="5"/>
        </w:numPr>
        <w:shd w:val="clear" w:color="auto" w:fill="auto"/>
        <w:tabs>
          <w:tab w:val="left" w:pos="1315"/>
        </w:tabs>
        <w:ind w:left="20" w:firstLine="820"/>
      </w:pPr>
      <w:r>
        <w:t>В приказе в обязательном порядке указываются: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18"/>
        </w:tabs>
        <w:spacing w:line="341" w:lineRule="exact"/>
        <w:ind w:left="20" w:firstLine="820"/>
      </w:pPr>
      <w:r>
        <w:t>дата введения ЛНА в действие;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18"/>
        </w:tabs>
        <w:spacing w:line="341" w:lineRule="exact"/>
        <w:ind w:left="20" w:firstLine="820"/>
      </w:pPr>
      <w:r>
        <w:t>указание об ознакомлении работников с ЛНА и сроки для этого;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28"/>
        </w:tabs>
        <w:spacing w:line="341" w:lineRule="exact"/>
        <w:ind w:left="20" w:firstLine="820"/>
      </w:pPr>
      <w:r>
        <w:t>фамилии и должности лиц, ответственных за соблюдение ЛНА;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28"/>
        </w:tabs>
        <w:spacing w:line="341" w:lineRule="exact"/>
        <w:ind w:left="20" w:firstLine="820"/>
      </w:pPr>
      <w:r>
        <w:t>иные условия.</w:t>
      </w:r>
    </w:p>
    <w:p w:rsidR="0080255E" w:rsidRDefault="0080255E" w:rsidP="0080255E">
      <w:pPr>
        <w:pStyle w:val="4"/>
        <w:numPr>
          <w:ilvl w:val="2"/>
          <w:numId w:val="5"/>
        </w:numPr>
        <w:shd w:val="clear" w:color="auto" w:fill="auto"/>
        <w:tabs>
          <w:tab w:val="left" w:pos="1359"/>
        </w:tabs>
        <w:spacing w:after="296"/>
        <w:ind w:left="20" w:right="20" w:firstLine="820"/>
      </w:pPr>
      <w:r>
        <w:t xml:space="preserve">Принятые ЛНА подлежат обязательной регистрации в соответствии с требованиями делопроизводства в </w:t>
      </w:r>
      <w:r w:rsidR="00BE5033">
        <w:t>ДОУ</w:t>
      </w:r>
      <w:r>
        <w:t xml:space="preserve"> с присвоением им порядкового номера.</w:t>
      </w:r>
    </w:p>
    <w:p w:rsidR="0080255E" w:rsidRPr="0080255E" w:rsidRDefault="0080255E" w:rsidP="0080255E">
      <w:pPr>
        <w:pStyle w:val="10"/>
        <w:keepNext/>
        <w:keepLines/>
        <w:shd w:val="clear" w:color="auto" w:fill="auto"/>
        <w:spacing w:line="326" w:lineRule="exact"/>
        <w:ind w:right="20"/>
        <w:jc w:val="center"/>
        <w:rPr>
          <w:b/>
        </w:rPr>
      </w:pPr>
      <w:bookmarkStart w:id="9" w:name="bookmark15"/>
      <w:r w:rsidRPr="0080255E">
        <w:rPr>
          <w:b/>
        </w:rPr>
        <w:t>8. Ознакомление участников образовательных отношений с локальными нормативными актами</w:t>
      </w:r>
      <w:bookmarkEnd w:id="9"/>
    </w:p>
    <w:p w:rsidR="0080255E" w:rsidRDefault="0080255E" w:rsidP="0080255E">
      <w:pPr>
        <w:pStyle w:val="4"/>
        <w:numPr>
          <w:ilvl w:val="0"/>
          <w:numId w:val="7"/>
        </w:numPr>
        <w:shd w:val="clear" w:color="auto" w:fill="auto"/>
        <w:tabs>
          <w:tab w:val="left" w:pos="1527"/>
        </w:tabs>
        <w:spacing w:line="326" w:lineRule="exact"/>
        <w:ind w:left="20" w:right="20" w:firstLine="820"/>
      </w:pPr>
      <w:r>
        <w:t xml:space="preserve">Работники </w:t>
      </w:r>
      <w:r w:rsidR="00BE5033">
        <w:t>ДОУ</w:t>
      </w:r>
      <w:r>
        <w:t xml:space="preserve"> в обязательном порядке должны быть ознакомлены под личную роспись со всеми ЛНА, принимаемыми в </w:t>
      </w:r>
      <w:r w:rsidR="00BE5033">
        <w:t xml:space="preserve">ДОУ </w:t>
      </w:r>
      <w:r>
        <w:t>и непосредственно связанными с их трудовой деятельностью.</w:t>
      </w:r>
    </w:p>
    <w:p w:rsidR="0080255E" w:rsidRDefault="0080255E" w:rsidP="0080255E">
      <w:pPr>
        <w:pStyle w:val="4"/>
        <w:numPr>
          <w:ilvl w:val="0"/>
          <w:numId w:val="7"/>
        </w:numPr>
        <w:shd w:val="clear" w:color="auto" w:fill="auto"/>
        <w:tabs>
          <w:tab w:val="left" w:pos="1599"/>
        </w:tabs>
        <w:spacing w:line="326" w:lineRule="exact"/>
        <w:ind w:left="20" w:right="20" w:firstLine="820"/>
      </w:pPr>
      <w:r>
        <w:t>Подтверждение факта ознакомления работников с ЛНА осуществляется следующим образом: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34"/>
        </w:tabs>
        <w:spacing w:line="326" w:lineRule="exact"/>
        <w:ind w:left="20" w:right="20" w:firstLine="820"/>
      </w:pPr>
      <w:r>
        <w:t>подписью лица на листе ознакомления с указанием фамилии, имени, отчества и даты ознакомления. Лист ознакомления прилагается к каждому локальному нормативному акту, нумеруется, прошивается и скрепляется печатью и подписью должностного лица;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38"/>
        </w:tabs>
        <w:spacing w:line="326" w:lineRule="exact"/>
        <w:ind w:left="20" w:right="20" w:firstLine="820"/>
      </w:pPr>
      <w:r>
        <w:t>подписью лица на листе ознакомления, являющемся приложением к трудовому договору, с рег</w:t>
      </w:r>
      <w:r w:rsidR="00464329">
        <w:t>истрацией в специальном Журнале;</w:t>
      </w:r>
    </w:p>
    <w:p w:rsidR="0080255E" w:rsidRDefault="00464329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38"/>
        </w:tabs>
        <w:spacing w:line="326" w:lineRule="exact"/>
        <w:ind w:left="20" w:right="20" w:firstLine="820"/>
      </w:pPr>
      <w:r>
        <w:t>п</w:t>
      </w:r>
      <w:r w:rsidR="0080255E">
        <w:t>одписью работника на отдельном документе – в журнале ознакомления работников с локальными нормативными актами. В отличие от листа ознакомления этот журнал предусматривает возможность ознакомления  работников с несколькими локальными актами</w:t>
      </w:r>
      <w:r>
        <w:t>.</w:t>
      </w:r>
    </w:p>
    <w:p w:rsidR="0080255E" w:rsidRDefault="0080255E" w:rsidP="0080255E">
      <w:pPr>
        <w:pStyle w:val="4"/>
        <w:numPr>
          <w:ilvl w:val="0"/>
          <w:numId w:val="8"/>
        </w:numPr>
        <w:shd w:val="clear" w:color="auto" w:fill="auto"/>
        <w:tabs>
          <w:tab w:val="left" w:pos="1518"/>
        </w:tabs>
        <w:spacing w:line="326" w:lineRule="exact"/>
        <w:ind w:left="20" w:right="20" w:firstLine="820"/>
        <w:sectPr w:rsidR="0080255E" w:rsidSect="00045E57">
          <w:type w:val="continuous"/>
          <w:pgSz w:w="11905" w:h="16837"/>
          <w:pgMar w:top="817" w:right="1045" w:bottom="1003" w:left="1267" w:header="0" w:footer="3" w:gutter="0"/>
          <w:cols w:space="720"/>
          <w:noEndnote/>
          <w:docGrid w:linePitch="360"/>
        </w:sectPr>
      </w:pPr>
      <w:r>
        <w:t xml:space="preserve">Порядок ознакомления родителей (законных представителей) воспитанников с ЛНА при приеме в </w:t>
      </w:r>
      <w:r w:rsidR="00BE5033">
        <w:t>ДОУ</w:t>
      </w:r>
      <w:r>
        <w:t xml:space="preserve"> регламентирован в Правилах приема в</w:t>
      </w:r>
      <w:r w:rsidR="005349FA">
        <w:t xml:space="preserve"> ДОО</w:t>
      </w:r>
      <w:r>
        <w:t>.</w:t>
      </w:r>
    </w:p>
    <w:p w:rsidR="0080255E" w:rsidRDefault="0080255E" w:rsidP="0080255E">
      <w:pPr>
        <w:pStyle w:val="4"/>
        <w:numPr>
          <w:ilvl w:val="0"/>
          <w:numId w:val="8"/>
        </w:numPr>
        <w:shd w:val="clear" w:color="auto" w:fill="auto"/>
        <w:tabs>
          <w:tab w:val="left" w:pos="1359"/>
        </w:tabs>
        <w:spacing w:line="326" w:lineRule="exact"/>
        <w:ind w:left="20" w:right="20" w:firstLine="820"/>
      </w:pPr>
      <w:r>
        <w:lastRenderedPageBreak/>
        <w:t xml:space="preserve">Ознакомление родителей (законных представителей) воспитанников с ЛНА, принятыми в период обучения воспитанника в </w:t>
      </w:r>
      <w:r w:rsidR="00BE5033">
        <w:t>ДОУ</w:t>
      </w:r>
      <w:r>
        <w:t xml:space="preserve">, осуществляется путем размещения копий ЛНА на официальном сайте в сети Интернет, на информационном стенде </w:t>
      </w:r>
      <w:r w:rsidR="00BE5033">
        <w:t>ДОУ</w:t>
      </w:r>
      <w:r>
        <w:t>, а также в ходе проведения собраний родителей (законных представителей) воспитанников.</w:t>
      </w:r>
    </w:p>
    <w:p w:rsidR="0080255E" w:rsidRDefault="0080255E" w:rsidP="0080255E">
      <w:pPr>
        <w:pStyle w:val="4"/>
        <w:shd w:val="clear" w:color="auto" w:fill="auto"/>
        <w:spacing w:after="301" w:line="346" w:lineRule="exact"/>
        <w:ind w:left="20" w:right="20" w:firstLine="840"/>
      </w:pPr>
      <w:r>
        <w:t xml:space="preserve">8.4. ЛНА </w:t>
      </w:r>
      <w:r w:rsidR="00BE5033">
        <w:t>ДОУ</w:t>
      </w:r>
      <w:r>
        <w:t xml:space="preserve"> размещаются на официальном сайте </w:t>
      </w:r>
      <w:r w:rsidR="00BE5033">
        <w:t>ДОУ</w:t>
      </w:r>
      <w:r>
        <w:t xml:space="preserve"> в сети «Интернет».</w:t>
      </w:r>
    </w:p>
    <w:p w:rsidR="0080255E" w:rsidRPr="0080255E" w:rsidRDefault="0080255E" w:rsidP="0080255E">
      <w:pPr>
        <w:pStyle w:val="10"/>
        <w:keepNext/>
        <w:keepLines/>
        <w:shd w:val="clear" w:color="auto" w:fill="auto"/>
        <w:spacing w:line="270" w:lineRule="exact"/>
        <w:ind w:left="3620"/>
        <w:rPr>
          <w:b/>
        </w:rPr>
      </w:pPr>
      <w:bookmarkStart w:id="10" w:name="bookmark16"/>
      <w:r w:rsidRPr="0080255E">
        <w:rPr>
          <w:b/>
        </w:rPr>
        <w:t>9. Изменение ЛНА</w:t>
      </w:r>
      <w:bookmarkEnd w:id="10"/>
    </w:p>
    <w:p w:rsidR="0080255E" w:rsidRDefault="0080255E" w:rsidP="0080255E">
      <w:pPr>
        <w:pStyle w:val="4"/>
        <w:numPr>
          <w:ilvl w:val="0"/>
          <w:numId w:val="9"/>
        </w:numPr>
        <w:shd w:val="clear" w:color="auto" w:fill="auto"/>
        <w:tabs>
          <w:tab w:val="left" w:pos="1340"/>
        </w:tabs>
        <w:spacing w:line="270" w:lineRule="exact"/>
        <w:ind w:left="20" w:firstLine="840"/>
      </w:pPr>
      <w:r>
        <w:t>ЛНА подлежат изменению и дополнению в следующих случаях: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29"/>
        </w:tabs>
        <w:spacing w:line="331" w:lineRule="exact"/>
        <w:ind w:left="20" w:right="20" w:firstLine="840"/>
      </w:pPr>
      <w:r>
        <w:t xml:space="preserve">реорганизация либо изменение структуры </w:t>
      </w:r>
      <w:r w:rsidR="00BE5033">
        <w:t>ДОУ</w:t>
      </w:r>
      <w:r>
        <w:t>, которое влечет за собой изменение наименования либо задач и направлений деятельности;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38"/>
        </w:tabs>
        <w:spacing w:line="331" w:lineRule="exact"/>
        <w:ind w:left="20" w:firstLine="840"/>
      </w:pPr>
      <w:r>
        <w:lastRenderedPageBreak/>
        <w:t>изменение законодательства Российской Федерации;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43"/>
        </w:tabs>
        <w:ind w:left="20" w:right="20" w:firstLine="840"/>
      </w:pPr>
      <w:r>
        <w:t xml:space="preserve">по усмотрению </w:t>
      </w:r>
      <w:r w:rsidR="00BE5033">
        <w:t>ДОУ</w:t>
      </w:r>
      <w:r>
        <w:t>. В этом случае принимаемые ЛНА не могут ухудшать положения работников, воспитанников, их родителей (законных представителей) по сравнению с трудовым законодательством, законодательством в сфере образовании, коллективными договорами, соглашениями.</w:t>
      </w:r>
    </w:p>
    <w:p w:rsidR="0080255E" w:rsidRDefault="0080255E" w:rsidP="0080255E">
      <w:pPr>
        <w:pStyle w:val="4"/>
        <w:numPr>
          <w:ilvl w:val="0"/>
          <w:numId w:val="9"/>
        </w:numPr>
        <w:shd w:val="clear" w:color="auto" w:fill="auto"/>
        <w:tabs>
          <w:tab w:val="left" w:pos="1402"/>
        </w:tabs>
        <w:spacing w:after="236"/>
        <w:ind w:left="20" w:right="20" w:firstLine="840"/>
      </w:pPr>
      <w:r>
        <w:t>Локальные нормативные акты могут быть изменены и дополнены только принятием новой редакции ЛНА в полном объеме акта - путем утверждения нового ЛНА.</w:t>
      </w:r>
    </w:p>
    <w:p w:rsidR="0080255E" w:rsidRPr="0080255E" w:rsidRDefault="0080255E" w:rsidP="0080255E">
      <w:pPr>
        <w:pStyle w:val="10"/>
        <w:keepNext/>
        <w:keepLines/>
        <w:shd w:val="clear" w:color="auto" w:fill="auto"/>
        <w:spacing w:line="326" w:lineRule="exact"/>
        <w:ind w:left="3620"/>
        <w:rPr>
          <w:b/>
        </w:rPr>
      </w:pPr>
      <w:bookmarkStart w:id="11" w:name="bookmark17"/>
      <w:r w:rsidRPr="0080255E">
        <w:rPr>
          <w:b/>
        </w:rPr>
        <w:t>10.Отмена ЛНА</w:t>
      </w:r>
      <w:bookmarkEnd w:id="11"/>
    </w:p>
    <w:p w:rsidR="0080255E" w:rsidRDefault="0080255E" w:rsidP="0080255E">
      <w:pPr>
        <w:pStyle w:val="4"/>
        <w:shd w:val="clear" w:color="auto" w:fill="auto"/>
        <w:spacing w:line="326" w:lineRule="exact"/>
        <w:ind w:left="20" w:firstLine="840"/>
      </w:pPr>
      <w:r>
        <w:t xml:space="preserve">10.1.Основания для отмены ЛНА </w:t>
      </w:r>
      <w:r w:rsidR="00BE5033">
        <w:t>ДОУ</w:t>
      </w:r>
      <w:r>
        <w:t xml:space="preserve"> являются: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43"/>
        </w:tabs>
        <w:spacing w:line="326" w:lineRule="exact"/>
        <w:ind w:left="20" w:right="20" w:firstLine="840"/>
      </w:pPr>
      <w:r>
        <w:t>истечение срока действия локального нормативного акта (если при разработке ЛНА был определен период его действия);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38"/>
        </w:tabs>
        <w:ind w:left="20" w:right="20" w:firstLine="840"/>
      </w:pPr>
      <w:r>
        <w:t>вступление в силу закона или другого нормативного правового акта, содержащего нормы трудового права, коллективного договора, соглашения, когда указанные акты устанавливают более высокий уровень гарантий работникам по сравнению с действовавшим локальным нормативным актом.</w:t>
      </w:r>
    </w:p>
    <w:p w:rsidR="0080255E" w:rsidRDefault="0080255E" w:rsidP="0080255E">
      <w:pPr>
        <w:pStyle w:val="4"/>
        <w:shd w:val="clear" w:color="auto" w:fill="auto"/>
        <w:ind w:left="20" w:right="20" w:firstLine="840"/>
        <w:sectPr w:rsidR="0080255E" w:rsidSect="00045E57">
          <w:headerReference w:type="default" r:id="rId9"/>
          <w:footerReference w:type="even" r:id="rId10"/>
          <w:footerReference w:type="default" r:id="rId11"/>
          <w:type w:val="continuous"/>
          <w:pgSz w:w="11905" w:h="16837"/>
          <w:pgMar w:top="817" w:right="1486" w:bottom="1003" w:left="1267" w:header="0" w:footer="3" w:gutter="0"/>
          <w:pgNumType w:start="6"/>
          <w:cols w:space="720"/>
          <w:noEndnote/>
          <w:docGrid w:linePitch="360"/>
        </w:sectPr>
      </w:pPr>
      <w:r>
        <w:t xml:space="preserve">10.2. Отмена ЛНА в связи с утратой силы производится приказом заведующего </w:t>
      </w:r>
      <w:r w:rsidR="00BE5033">
        <w:t>ДОУ</w:t>
      </w:r>
      <w:r>
        <w:t>, с ознакомлением работников с содержанием приказа под роспись</w:t>
      </w: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29295A" w:rsidRDefault="0029295A"/>
    <w:sectPr w:rsidR="0029295A" w:rsidSect="0080255E">
      <w:headerReference w:type="default" r:id="rId12"/>
      <w:footerReference w:type="even" r:id="rId13"/>
      <w:footerReference w:type="default" r:id="rId14"/>
      <w:type w:val="continuous"/>
      <w:pgSz w:w="11893" w:h="16826"/>
      <w:pgMar w:top="663" w:right="663" w:bottom="130" w:left="403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677" w:rsidRDefault="00CB0677" w:rsidP="00717788">
      <w:r>
        <w:separator/>
      </w:r>
    </w:p>
  </w:endnote>
  <w:endnote w:type="continuationSeparator" w:id="1">
    <w:p w:rsidR="00CB0677" w:rsidRDefault="00CB0677" w:rsidP="00717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F5" w:rsidRDefault="00925F33">
    <w:pPr>
      <w:pStyle w:val="a4"/>
      <w:framePr w:w="11382" w:h="158" w:wrap="none" w:vAnchor="text" w:hAnchor="page" w:x="262" w:y="-883"/>
      <w:shd w:val="clear" w:color="auto" w:fill="auto"/>
      <w:ind w:left="5933"/>
    </w:pPr>
    <w:r>
      <w:rPr>
        <w:rStyle w:val="100"/>
      </w:rPr>
      <w:t>Ю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F5" w:rsidRPr="00C561E6" w:rsidRDefault="00CB0677" w:rsidP="00C561E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5E" w:rsidRDefault="0080255E">
    <w:pPr>
      <w:pStyle w:val="a4"/>
      <w:framePr w:w="11382" w:h="158" w:wrap="none" w:vAnchor="text" w:hAnchor="page" w:x="262" w:y="-883"/>
      <w:shd w:val="clear" w:color="auto" w:fill="auto"/>
      <w:ind w:left="5933"/>
    </w:pPr>
    <w:r>
      <w:rPr>
        <w:rStyle w:val="100"/>
      </w:rPr>
      <w:t>Ю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5E" w:rsidRPr="00C561E6" w:rsidRDefault="0080255E" w:rsidP="00C561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677" w:rsidRDefault="00CB0677" w:rsidP="00717788">
      <w:r>
        <w:separator/>
      </w:r>
    </w:p>
  </w:footnote>
  <w:footnote w:type="continuationSeparator" w:id="1">
    <w:p w:rsidR="00CB0677" w:rsidRDefault="00CB0677" w:rsidP="00717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F5" w:rsidRDefault="00CB06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5E" w:rsidRDefault="008025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08CA"/>
    <w:multiLevelType w:val="multilevel"/>
    <w:tmpl w:val="A69E6F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282461"/>
    <w:multiLevelType w:val="multilevel"/>
    <w:tmpl w:val="ADA07C9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5B1E0A"/>
    <w:multiLevelType w:val="multilevel"/>
    <w:tmpl w:val="3F6EB2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4E350DC"/>
    <w:multiLevelType w:val="multilevel"/>
    <w:tmpl w:val="AC129F3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BDA122E"/>
    <w:multiLevelType w:val="multilevel"/>
    <w:tmpl w:val="67802D8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714350"/>
    <w:multiLevelType w:val="multilevel"/>
    <w:tmpl w:val="0AF49EE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00E69D6"/>
    <w:multiLevelType w:val="multilevel"/>
    <w:tmpl w:val="FD66BF5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92647B4"/>
    <w:multiLevelType w:val="multilevel"/>
    <w:tmpl w:val="12FA6AE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1E60FC2"/>
    <w:multiLevelType w:val="multilevel"/>
    <w:tmpl w:val="647E8C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5E"/>
    <w:rsid w:val="001257A2"/>
    <w:rsid w:val="002169D3"/>
    <w:rsid w:val="0024632C"/>
    <w:rsid w:val="0029295A"/>
    <w:rsid w:val="0036721B"/>
    <w:rsid w:val="003F21B3"/>
    <w:rsid w:val="00464329"/>
    <w:rsid w:val="005349FA"/>
    <w:rsid w:val="006A026A"/>
    <w:rsid w:val="006A4845"/>
    <w:rsid w:val="00717788"/>
    <w:rsid w:val="0077252C"/>
    <w:rsid w:val="0080255E"/>
    <w:rsid w:val="00915D4C"/>
    <w:rsid w:val="00925F33"/>
    <w:rsid w:val="00BE5033"/>
    <w:rsid w:val="00CB0677"/>
    <w:rsid w:val="00CD4AD3"/>
    <w:rsid w:val="00D24FFC"/>
    <w:rsid w:val="00D26FA6"/>
    <w:rsid w:val="00D8511D"/>
    <w:rsid w:val="00DB1F7F"/>
    <w:rsid w:val="00EE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80255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80255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locked/>
    <w:rsid w:val="0080255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Колонтитул + 10"/>
    <w:aliases w:val="5 pt"/>
    <w:basedOn w:val="a3"/>
    <w:uiPriority w:val="99"/>
    <w:rsid w:val="0080255E"/>
    <w:rPr>
      <w:spacing w:val="0"/>
      <w:sz w:val="21"/>
      <w:szCs w:val="21"/>
    </w:rPr>
  </w:style>
  <w:style w:type="character" w:customStyle="1" w:styleId="3">
    <w:name w:val="Основной текст (3)_"/>
    <w:basedOn w:val="a0"/>
    <w:link w:val="31"/>
    <w:uiPriority w:val="99"/>
    <w:locked/>
    <w:rsid w:val="0080255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4"/>
    <w:uiPriority w:val="99"/>
    <w:locked/>
    <w:rsid w:val="008025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0255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0255E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a4">
    <w:name w:val="Колонтитул"/>
    <w:basedOn w:val="a"/>
    <w:link w:val="a3"/>
    <w:uiPriority w:val="99"/>
    <w:rsid w:val="0080255E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80255E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4">
    <w:name w:val="Основной текст4"/>
    <w:basedOn w:val="a"/>
    <w:link w:val="a5"/>
    <w:uiPriority w:val="99"/>
    <w:rsid w:val="0080255E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rsid w:val="00802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255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02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255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BE503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26F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6FA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ACEEF-2883-4515-B53B-B778846B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№91_7</dc:creator>
  <cp:lastModifiedBy>МКДОУ ДС</cp:lastModifiedBy>
  <cp:revision>13</cp:revision>
  <cp:lastPrinted>2023-12-05T02:04:00Z</cp:lastPrinted>
  <dcterms:created xsi:type="dcterms:W3CDTF">2014-12-16T13:12:00Z</dcterms:created>
  <dcterms:modified xsi:type="dcterms:W3CDTF">2023-12-05T02:41:00Z</dcterms:modified>
</cp:coreProperties>
</file>